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1" w:type="dxa"/>
        <w:tblInd w:w="-383" w:type="dxa"/>
        <w:tblLayout w:type="fixed"/>
        <w:tblCellMar>
          <w:left w:w="0" w:type="dxa"/>
          <w:right w:w="0" w:type="dxa"/>
        </w:tblCellMar>
        <w:tblLook w:val="01E0" w:firstRow="1" w:lastRow="1" w:firstColumn="1" w:lastColumn="1" w:noHBand="0" w:noVBand="0"/>
      </w:tblPr>
      <w:tblGrid>
        <w:gridCol w:w="4550"/>
        <w:gridCol w:w="5751"/>
      </w:tblGrid>
      <w:tr w:rsidR="00AF5D7D" w:rsidRPr="00267438" w14:paraId="26547314" w14:textId="77777777" w:rsidTr="00271B68">
        <w:trPr>
          <w:trHeight w:val="1275"/>
        </w:trPr>
        <w:tc>
          <w:tcPr>
            <w:tcW w:w="4550" w:type="dxa"/>
          </w:tcPr>
          <w:p w14:paraId="299EB5DE" w14:textId="77777777" w:rsidR="00AF5D7D" w:rsidRPr="002F1607" w:rsidRDefault="00AF5D7D" w:rsidP="00271B68">
            <w:pPr>
              <w:widowControl w:val="0"/>
              <w:tabs>
                <w:tab w:val="left" w:pos="720"/>
              </w:tabs>
              <w:autoSpaceDE w:val="0"/>
              <w:autoSpaceDN w:val="0"/>
              <w:spacing w:after="0" w:line="240" w:lineRule="auto"/>
              <w:ind w:firstLine="46"/>
              <w:jc w:val="center"/>
              <w:rPr>
                <w:rFonts w:ascii="Times New Roman" w:eastAsia="Times New Roman" w:hAnsi="Times New Roman" w:cs="Times New Roman"/>
                <w:b/>
                <w:sz w:val="26"/>
                <w:szCs w:val="26"/>
              </w:rPr>
            </w:pPr>
            <w:r w:rsidRPr="002F1607">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4342E22" wp14:editId="74C98D16">
                      <wp:simplePos x="0" y="0"/>
                      <wp:positionH relativeFrom="column">
                        <wp:posOffset>1048385</wp:posOffset>
                      </wp:positionH>
                      <wp:positionV relativeFrom="paragraph">
                        <wp:posOffset>187325</wp:posOffset>
                      </wp:positionV>
                      <wp:extent cx="809296"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80929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C1B81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5pt,14.75pt" to="146.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"/>
                  </w:pict>
                </mc:Fallback>
              </mc:AlternateContent>
            </w:r>
            <w:r w:rsidRPr="002F1607">
              <w:rPr>
                <w:rFonts w:ascii="Times New Roman" w:eastAsia="Times New Roman" w:hAnsi="Times New Roman" w:cs="Times New Roman"/>
                <w:b/>
                <w:spacing w:val="-2"/>
                <w:sz w:val="26"/>
                <w:szCs w:val="26"/>
              </w:rPr>
              <w:t>HỘI NGƯỜI MÙ VIỆT NAM</w:t>
            </w:r>
          </w:p>
          <w:p w14:paraId="33785F49" w14:textId="77777777" w:rsidR="00AF5D7D" w:rsidRPr="00B04C88" w:rsidRDefault="00AF5D7D" w:rsidP="005734F0">
            <w:pPr>
              <w:widowControl w:val="0"/>
              <w:autoSpaceDE w:val="0"/>
              <w:autoSpaceDN w:val="0"/>
              <w:spacing w:after="0" w:line="20" w:lineRule="exact"/>
              <w:ind w:firstLine="754"/>
              <w:jc w:val="both"/>
              <w:rPr>
                <w:rFonts w:ascii="Times New Roman" w:eastAsia="Times New Roman" w:hAnsi="Times New Roman" w:cs="Times New Roman"/>
                <w:sz w:val="28"/>
                <w:lang w:val="vi"/>
              </w:rPr>
            </w:pPr>
          </w:p>
          <w:p w14:paraId="56979023" w14:textId="242EC763" w:rsidR="00AF5D7D" w:rsidRPr="00B04C88" w:rsidRDefault="00AF5D7D" w:rsidP="005734F0">
            <w:pPr>
              <w:widowControl w:val="0"/>
              <w:tabs>
                <w:tab w:val="left" w:pos="2105"/>
              </w:tabs>
              <w:autoSpaceDE w:val="0"/>
              <w:autoSpaceDN w:val="0"/>
              <w:spacing w:before="140" w:after="0" w:line="240" w:lineRule="auto"/>
              <w:ind w:firstLine="754"/>
              <w:jc w:val="both"/>
              <w:rPr>
                <w:rFonts w:ascii="Times New Roman" w:eastAsia="Times New Roman" w:hAnsi="Times New Roman" w:cs="Times New Roman"/>
                <w:position w:val="1"/>
                <w:sz w:val="28"/>
              </w:rPr>
            </w:pPr>
            <w:r w:rsidRPr="00B04C88">
              <w:rPr>
                <w:rFonts w:ascii="Times New Roman" w:eastAsia="Times New Roman" w:hAnsi="Times New Roman" w:cs="Times New Roman"/>
                <w:position w:val="1"/>
                <w:sz w:val="28"/>
                <w:lang w:val="vi"/>
              </w:rPr>
              <w:t>Số:</w:t>
            </w:r>
            <w:r w:rsidR="00391EC6">
              <w:rPr>
                <w:rFonts w:ascii="Times New Roman" w:eastAsia="Times New Roman" w:hAnsi="Times New Roman" w:cs="Times New Roman"/>
                <w:position w:val="1"/>
                <w:sz w:val="28"/>
              </w:rPr>
              <w:t xml:space="preserve"> </w:t>
            </w:r>
            <w:bookmarkStart w:id="0" w:name="_GoBack"/>
            <w:bookmarkEnd w:id="0"/>
            <w:r w:rsidR="00391EC6">
              <w:rPr>
                <w:rFonts w:ascii="Times New Roman" w:eastAsia="Times New Roman" w:hAnsi="Times New Roman" w:cs="Times New Roman"/>
                <w:position w:val="1"/>
                <w:sz w:val="28"/>
              </w:rPr>
              <w:t>297</w:t>
            </w:r>
            <w:r w:rsidRPr="00B04C88">
              <w:rPr>
                <w:rFonts w:ascii="Times New Roman" w:eastAsia="Times New Roman" w:hAnsi="Times New Roman" w:cs="Times New Roman"/>
                <w:position w:val="1"/>
                <w:sz w:val="28"/>
                <w:lang w:val="vi"/>
              </w:rPr>
              <w:t>/</w:t>
            </w:r>
            <w:r w:rsidRPr="00B04C88">
              <w:rPr>
                <w:rFonts w:ascii="Times New Roman" w:eastAsia="Times New Roman" w:hAnsi="Times New Roman" w:cs="Times New Roman"/>
                <w:position w:val="1"/>
                <w:sz w:val="28"/>
              </w:rPr>
              <w:t>HNM – TVG</w:t>
            </w:r>
          </w:p>
          <w:p w14:paraId="61834D67" w14:textId="724B0B09" w:rsidR="00953EBB" w:rsidRDefault="00AF5D7D" w:rsidP="00953EBB">
            <w:pPr>
              <w:widowControl w:val="0"/>
              <w:tabs>
                <w:tab w:val="left" w:pos="2105"/>
              </w:tabs>
              <w:autoSpaceDE w:val="0"/>
              <w:autoSpaceDN w:val="0"/>
              <w:spacing w:after="0" w:line="240" w:lineRule="auto"/>
              <w:ind w:left="389" w:hanging="359"/>
              <w:jc w:val="center"/>
              <w:rPr>
                <w:rStyle w:val="Strong"/>
                <w:rFonts w:ascii="Times New Roman" w:hAnsi="Times New Roman" w:cs="Times New Roman"/>
                <w:b w:val="0"/>
                <w:bCs w:val="0"/>
                <w:i/>
                <w:iCs/>
                <w:sz w:val="24"/>
                <w:szCs w:val="24"/>
              </w:rPr>
            </w:pPr>
            <w:r w:rsidRPr="0027248F">
              <w:rPr>
                <w:rStyle w:val="Strong"/>
                <w:rFonts w:ascii="Times New Roman" w:hAnsi="Times New Roman" w:cs="Times New Roman"/>
                <w:b w:val="0"/>
                <w:bCs w:val="0"/>
                <w:i/>
                <w:iCs/>
                <w:sz w:val="24"/>
                <w:szCs w:val="24"/>
              </w:rPr>
              <w:t>V</w:t>
            </w:r>
            <w:r w:rsidR="0027248F">
              <w:rPr>
                <w:rStyle w:val="Strong"/>
                <w:rFonts w:ascii="Times New Roman" w:hAnsi="Times New Roman" w:cs="Times New Roman"/>
                <w:b w:val="0"/>
                <w:bCs w:val="0"/>
                <w:i/>
                <w:iCs/>
                <w:sz w:val="24"/>
                <w:szCs w:val="24"/>
              </w:rPr>
              <w:t>/</w:t>
            </w:r>
            <w:r w:rsidRPr="0027248F">
              <w:rPr>
                <w:rStyle w:val="Strong"/>
                <w:rFonts w:ascii="Times New Roman" w:hAnsi="Times New Roman" w:cs="Times New Roman"/>
                <w:b w:val="0"/>
                <w:bCs w:val="0"/>
                <w:i/>
                <w:iCs/>
                <w:sz w:val="24"/>
                <w:szCs w:val="24"/>
              </w:rPr>
              <w:t xml:space="preserve">v </w:t>
            </w:r>
            <w:r w:rsidR="00B04C88" w:rsidRPr="0027248F">
              <w:rPr>
                <w:rStyle w:val="Strong"/>
                <w:rFonts w:ascii="Times New Roman" w:hAnsi="Times New Roman" w:cs="Times New Roman"/>
                <w:b w:val="0"/>
                <w:bCs w:val="0"/>
                <w:i/>
                <w:iCs/>
                <w:sz w:val="24"/>
                <w:szCs w:val="24"/>
              </w:rPr>
              <w:t>tổ chức lớp tập huấn hướng dẫn</w:t>
            </w:r>
          </w:p>
          <w:p w14:paraId="2BEC54EE" w14:textId="591A5031" w:rsidR="00AF5D7D" w:rsidRPr="0027248F" w:rsidRDefault="00B04C88" w:rsidP="00953EBB">
            <w:pPr>
              <w:widowControl w:val="0"/>
              <w:tabs>
                <w:tab w:val="left" w:pos="2105"/>
              </w:tabs>
              <w:autoSpaceDE w:val="0"/>
              <w:autoSpaceDN w:val="0"/>
              <w:spacing w:after="0" w:line="240" w:lineRule="auto"/>
              <w:ind w:left="389" w:hanging="359"/>
              <w:jc w:val="center"/>
              <w:rPr>
                <w:rFonts w:ascii="Times New Roman" w:eastAsia="Times New Roman" w:hAnsi="Times New Roman" w:cs="Times New Roman"/>
                <w:b/>
                <w:bCs/>
                <w:i/>
                <w:iCs/>
                <w:sz w:val="24"/>
                <w:szCs w:val="24"/>
              </w:rPr>
            </w:pPr>
            <w:r w:rsidRPr="0027248F">
              <w:rPr>
                <w:rStyle w:val="Strong"/>
                <w:rFonts w:ascii="Times New Roman" w:hAnsi="Times New Roman" w:cs="Times New Roman"/>
                <w:b w:val="0"/>
                <w:bCs w:val="0"/>
                <w:i/>
                <w:iCs/>
                <w:sz w:val="24"/>
                <w:szCs w:val="24"/>
              </w:rPr>
              <w:t>các môn thể thao mới</w:t>
            </w:r>
            <w:r w:rsidR="00AF5D7D" w:rsidRPr="0027248F">
              <w:rPr>
                <w:rStyle w:val="Strong"/>
                <w:rFonts w:ascii="Times New Roman" w:hAnsi="Times New Roman" w:cs="Times New Roman"/>
                <w:b w:val="0"/>
                <w:bCs w:val="0"/>
                <w:i/>
                <w:iCs/>
                <w:sz w:val="24"/>
                <w:szCs w:val="24"/>
              </w:rPr>
              <w:t xml:space="preserve"> năm 2024</w:t>
            </w:r>
          </w:p>
        </w:tc>
        <w:tc>
          <w:tcPr>
            <w:tcW w:w="5751" w:type="dxa"/>
          </w:tcPr>
          <w:p w14:paraId="2482E709" w14:textId="77777777" w:rsidR="00AF5D7D" w:rsidRPr="002F1607" w:rsidRDefault="00AF5D7D" w:rsidP="005734F0">
            <w:pPr>
              <w:widowControl w:val="0"/>
              <w:autoSpaceDE w:val="0"/>
              <w:autoSpaceDN w:val="0"/>
              <w:spacing w:after="0" w:line="266" w:lineRule="exact"/>
              <w:ind w:right="-46"/>
              <w:jc w:val="both"/>
              <w:rPr>
                <w:rFonts w:ascii="Times New Roman" w:eastAsia="Times New Roman" w:hAnsi="Times New Roman" w:cs="Times New Roman"/>
                <w:b/>
                <w:sz w:val="26"/>
                <w:szCs w:val="26"/>
                <w:lang w:val="vi"/>
              </w:rPr>
            </w:pPr>
            <w:r w:rsidRPr="002F1607">
              <w:rPr>
                <w:rFonts w:ascii="Times New Roman" w:eastAsia="Times New Roman" w:hAnsi="Times New Roman" w:cs="Times New Roman"/>
                <w:b/>
                <w:spacing w:val="-5"/>
                <w:sz w:val="26"/>
                <w:szCs w:val="26"/>
                <w:lang w:val="vi"/>
              </w:rPr>
              <w:t>CỘNG</w:t>
            </w:r>
            <w:r w:rsidRPr="002F1607">
              <w:rPr>
                <w:rFonts w:ascii="Times New Roman" w:eastAsia="Times New Roman" w:hAnsi="Times New Roman" w:cs="Times New Roman"/>
                <w:b/>
                <w:spacing w:val="-12"/>
                <w:sz w:val="26"/>
                <w:szCs w:val="26"/>
                <w:lang w:val="vi"/>
              </w:rPr>
              <w:t xml:space="preserve"> </w:t>
            </w:r>
            <w:r w:rsidRPr="002F1607">
              <w:rPr>
                <w:rFonts w:ascii="Times New Roman" w:eastAsia="Times New Roman" w:hAnsi="Times New Roman" w:cs="Times New Roman"/>
                <w:b/>
                <w:spacing w:val="-5"/>
                <w:sz w:val="26"/>
                <w:szCs w:val="26"/>
                <w:lang w:val="vi"/>
              </w:rPr>
              <w:t>HÒA</w:t>
            </w:r>
            <w:r w:rsidRPr="002F1607">
              <w:rPr>
                <w:rFonts w:ascii="Times New Roman" w:eastAsia="Times New Roman" w:hAnsi="Times New Roman" w:cs="Times New Roman"/>
                <w:b/>
                <w:spacing w:val="-13"/>
                <w:sz w:val="26"/>
                <w:szCs w:val="26"/>
                <w:lang w:val="vi"/>
              </w:rPr>
              <w:t xml:space="preserve"> </w:t>
            </w:r>
            <w:r w:rsidRPr="002F1607">
              <w:rPr>
                <w:rFonts w:ascii="Times New Roman" w:eastAsia="Times New Roman" w:hAnsi="Times New Roman" w:cs="Times New Roman"/>
                <w:b/>
                <w:spacing w:val="-5"/>
                <w:sz w:val="26"/>
                <w:szCs w:val="26"/>
                <w:lang w:val="vi"/>
              </w:rPr>
              <w:t>XÃ</w:t>
            </w:r>
            <w:r w:rsidRPr="002F1607">
              <w:rPr>
                <w:rFonts w:ascii="Times New Roman" w:eastAsia="Times New Roman" w:hAnsi="Times New Roman" w:cs="Times New Roman"/>
                <w:b/>
                <w:spacing w:val="-13"/>
                <w:sz w:val="26"/>
                <w:szCs w:val="26"/>
                <w:lang w:val="vi"/>
              </w:rPr>
              <w:t xml:space="preserve"> </w:t>
            </w:r>
            <w:r w:rsidRPr="002F1607">
              <w:rPr>
                <w:rFonts w:ascii="Times New Roman" w:eastAsia="Times New Roman" w:hAnsi="Times New Roman" w:cs="Times New Roman"/>
                <w:b/>
                <w:spacing w:val="-5"/>
                <w:sz w:val="26"/>
                <w:szCs w:val="26"/>
                <w:lang w:val="vi"/>
              </w:rPr>
              <w:t>HỘI</w:t>
            </w:r>
            <w:r w:rsidRPr="002F1607">
              <w:rPr>
                <w:rFonts w:ascii="Times New Roman" w:eastAsia="Times New Roman" w:hAnsi="Times New Roman" w:cs="Times New Roman"/>
                <w:b/>
                <w:spacing w:val="-12"/>
                <w:sz w:val="26"/>
                <w:szCs w:val="26"/>
                <w:lang w:val="vi"/>
              </w:rPr>
              <w:t xml:space="preserve"> </w:t>
            </w:r>
            <w:r w:rsidRPr="002F1607">
              <w:rPr>
                <w:rFonts w:ascii="Times New Roman" w:eastAsia="Times New Roman" w:hAnsi="Times New Roman" w:cs="Times New Roman"/>
                <w:b/>
                <w:spacing w:val="-5"/>
                <w:sz w:val="26"/>
                <w:szCs w:val="26"/>
                <w:lang w:val="vi"/>
              </w:rPr>
              <w:t>CHỦ</w:t>
            </w:r>
            <w:r w:rsidRPr="002F1607">
              <w:rPr>
                <w:rFonts w:ascii="Times New Roman" w:eastAsia="Times New Roman" w:hAnsi="Times New Roman" w:cs="Times New Roman"/>
                <w:b/>
                <w:spacing w:val="-13"/>
                <w:sz w:val="26"/>
                <w:szCs w:val="26"/>
                <w:lang w:val="vi"/>
              </w:rPr>
              <w:t xml:space="preserve"> </w:t>
            </w:r>
            <w:r w:rsidRPr="002F1607">
              <w:rPr>
                <w:rFonts w:ascii="Times New Roman" w:eastAsia="Times New Roman" w:hAnsi="Times New Roman" w:cs="Times New Roman"/>
                <w:b/>
                <w:spacing w:val="-4"/>
                <w:sz w:val="26"/>
                <w:szCs w:val="26"/>
                <w:lang w:val="vi"/>
              </w:rPr>
              <w:t>NGHĨA</w:t>
            </w:r>
            <w:r w:rsidRPr="002F1607">
              <w:rPr>
                <w:rFonts w:ascii="Times New Roman" w:eastAsia="Times New Roman" w:hAnsi="Times New Roman" w:cs="Times New Roman"/>
                <w:b/>
                <w:spacing w:val="-13"/>
                <w:sz w:val="26"/>
                <w:szCs w:val="26"/>
                <w:lang w:val="vi"/>
              </w:rPr>
              <w:t xml:space="preserve"> </w:t>
            </w:r>
            <w:r w:rsidRPr="002F1607">
              <w:rPr>
                <w:rFonts w:ascii="Times New Roman" w:eastAsia="Times New Roman" w:hAnsi="Times New Roman" w:cs="Times New Roman"/>
                <w:b/>
                <w:spacing w:val="-4"/>
                <w:sz w:val="26"/>
                <w:szCs w:val="26"/>
                <w:lang w:val="vi"/>
              </w:rPr>
              <w:t>VIỆT</w:t>
            </w:r>
            <w:r w:rsidRPr="002F1607">
              <w:rPr>
                <w:rFonts w:ascii="Times New Roman" w:eastAsia="Times New Roman" w:hAnsi="Times New Roman" w:cs="Times New Roman"/>
                <w:b/>
                <w:spacing w:val="-12"/>
                <w:sz w:val="26"/>
                <w:szCs w:val="26"/>
                <w:lang w:val="vi"/>
              </w:rPr>
              <w:t xml:space="preserve"> </w:t>
            </w:r>
            <w:r w:rsidRPr="002F1607">
              <w:rPr>
                <w:rFonts w:ascii="Times New Roman" w:eastAsia="Times New Roman" w:hAnsi="Times New Roman" w:cs="Times New Roman"/>
                <w:b/>
                <w:spacing w:val="-4"/>
                <w:sz w:val="26"/>
                <w:szCs w:val="26"/>
                <w:lang w:val="vi"/>
              </w:rPr>
              <w:t>NAM</w:t>
            </w:r>
          </w:p>
          <w:p w14:paraId="4CE5FD11" w14:textId="77777777" w:rsidR="00AF5D7D" w:rsidRPr="00B04C88" w:rsidRDefault="00AF5D7D" w:rsidP="005734F0">
            <w:pPr>
              <w:widowControl w:val="0"/>
              <w:autoSpaceDE w:val="0"/>
              <w:autoSpaceDN w:val="0"/>
              <w:spacing w:before="1" w:after="0" w:line="240" w:lineRule="auto"/>
              <w:ind w:right="121" w:firstLine="754"/>
              <w:jc w:val="both"/>
              <w:rPr>
                <w:rFonts w:ascii="Times New Roman" w:eastAsia="Times New Roman" w:hAnsi="Times New Roman" w:cs="Times New Roman"/>
                <w:b/>
                <w:sz w:val="28"/>
                <w:szCs w:val="28"/>
                <w:lang w:val="vi"/>
              </w:rPr>
            </w:pPr>
            <w:r w:rsidRPr="00B04C88">
              <w:rPr>
                <w:rFonts w:ascii="Times New Roman" w:eastAsia="Times New Roman" w:hAnsi="Times New Roman" w:cs="Times New Roman"/>
                <w:b/>
                <w:sz w:val="28"/>
                <w:szCs w:val="28"/>
                <w:u w:val="single"/>
                <w:lang w:val="vi"/>
              </w:rPr>
              <w:t>Độc</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lập</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Tự</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do</w:t>
            </w:r>
            <w:r w:rsidRPr="00B04C88">
              <w:rPr>
                <w:rFonts w:ascii="Times New Roman" w:eastAsia="Times New Roman" w:hAnsi="Times New Roman" w:cs="Times New Roman"/>
                <w:b/>
                <w:spacing w:val="1"/>
                <w:sz w:val="28"/>
                <w:szCs w:val="28"/>
                <w:u w:val="single"/>
                <w:lang w:val="vi"/>
              </w:rPr>
              <w:t xml:space="preserve"> </w:t>
            </w:r>
            <w:r w:rsidRPr="00B04C88">
              <w:rPr>
                <w:rFonts w:ascii="Times New Roman" w:eastAsia="Times New Roman" w:hAnsi="Times New Roman" w:cs="Times New Roman"/>
                <w:b/>
                <w:sz w:val="28"/>
                <w:szCs w:val="28"/>
                <w:u w:val="single"/>
                <w:lang w:val="vi"/>
              </w:rPr>
              <w:t>-</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Hạnh</w:t>
            </w:r>
            <w:r w:rsidRPr="00B04C88">
              <w:rPr>
                <w:rFonts w:ascii="Times New Roman" w:eastAsia="Times New Roman" w:hAnsi="Times New Roman" w:cs="Times New Roman"/>
                <w:b/>
                <w:spacing w:val="-2"/>
                <w:sz w:val="28"/>
                <w:szCs w:val="28"/>
                <w:u w:val="single"/>
                <w:lang w:val="vi"/>
              </w:rPr>
              <w:t xml:space="preserve"> </w:t>
            </w:r>
            <w:r w:rsidRPr="00B04C88">
              <w:rPr>
                <w:rFonts w:ascii="Times New Roman" w:eastAsia="Times New Roman" w:hAnsi="Times New Roman" w:cs="Times New Roman"/>
                <w:b/>
                <w:sz w:val="28"/>
                <w:szCs w:val="28"/>
                <w:u w:val="single"/>
                <w:lang w:val="vi"/>
              </w:rPr>
              <w:t>phúc</w:t>
            </w:r>
          </w:p>
          <w:p w14:paraId="2E2A42E1" w14:textId="310039F8" w:rsidR="00AF5D7D" w:rsidRPr="00B04C88" w:rsidRDefault="00AF5D7D" w:rsidP="003C061C">
            <w:pPr>
              <w:widowControl w:val="0"/>
              <w:autoSpaceDE w:val="0"/>
              <w:autoSpaceDN w:val="0"/>
              <w:spacing w:before="258" w:after="0" w:line="240" w:lineRule="auto"/>
              <w:ind w:right="122" w:firstLine="754"/>
              <w:jc w:val="both"/>
              <w:rPr>
                <w:rFonts w:ascii="Times New Roman" w:eastAsia="Times New Roman" w:hAnsi="Times New Roman" w:cs="Times New Roman"/>
                <w:i/>
                <w:sz w:val="28"/>
                <w:lang w:val="vi"/>
              </w:rPr>
            </w:pPr>
            <w:r w:rsidRPr="00B04C88">
              <w:rPr>
                <w:rFonts w:ascii="Times New Roman" w:eastAsia="Times New Roman" w:hAnsi="Times New Roman" w:cs="Times New Roman"/>
                <w:i/>
                <w:sz w:val="28"/>
              </w:rPr>
              <w:t xml:space="preserve">   </w:t>
            </w:r>
            <w:r w:rsidR="00271B68" w:rsidRPr="00B04C88">
              <w:rPr>
                <w:rFonts w:ascii="Times New Roman" w:eastAsia="Times New Roman" w:hAnsi="Times New Roman" w:cs="Times New Roman"/>
                <w:i/>
                <w:sz w:val="28"/>
              </w:rPr>
              <w:t xml:space="preserve">   </w:t>
            </w:r>
            <w:r w:rsidRPr="00B04C88">
              <w:rPr>
                <w:rFonts w:ascii="Times New Roman" w:eastAsia="Times New Roman" w:hAnsi="Times New Roman" w:cs="Times New Roman"/>
                <w:i/>
                <w:sz w:val="28"/>
                <w:lang w:val="vi"/>
              </w:rPr>
              <w:t>Hà Nội,</w:t>
            </w:r>
            <w:r w:rsidRPr="00B04C88">
              <w:rPr>
                <w:rFonts w:ascii="Times New Roman" w:eastAsia="Times New Roman" w:hAnsi="Times New Roman" w:cs="Times New Roman"/>
                <w:i/>
                <w:spacing w:val="-2"/>
                <w:sz w:val="28"/>
                <w:lang w:val="vi"/>
              </w:rPr>
              <w:t xml:space="preserve"> </w:t>
            </w:r>
            <w:r w:rsidRPr="00B04C88">
              <w:rPr>
                <w:rFonts w:ascii="Times New Roman" w:eastAsia="Times New Roman" w:hAnsi="Times New Roman" w:cs="Times New Roman"/>
                <w:i/>
                <w:sz w:val="28"/>
                <w:lang w:val="vi"/>
              </w:rPr>
              <w:t>ngày</w:t>
            </w:r>
            <w:r w:rsidR="006E45DA">
              <w:rPr>
                <w:rFonts w:ascii="Times New Roman" w:eastAsia="Times New Roman" w:hAnsi="Times New Roman" w:cs="Times New Roman"/>
                <w:i/>
                <w:spacing w:val="52"/>
                <w:sz w:val="28"/>
              </w:rPr>
              <w:t xml:space="preserve"> </w:t>
            </w:r>
            <w:r w:rsidR="002F6A7B">
              <w:rPr>
                <w:rFonts w:ascii="Times New Roman" w:eastAsia="Times New Roman" w:hAnsi="Times New Roman" w:cs="Times New Roman"/>
                <w:i/>
                <w:spacing w:val="52"/>
                <w:sz w:val="28"/>
              </w:rPr>
              <w:t>2</w:t>
            </w:r>
            <w:r w:rsidR="00876350">
              <w:rPr>
                <w:rFonts w:ascii="Times New Roman" w:eastAsia="Times New Roman" w:hAnsi="Times New Roman" w:cs="Times New Roman"/>
                <w:i/>
                <w:spacing w:val="52"/>
                <w:sz w:val="28"/>
              </w:rPr>
              <w:t>9</w:t>
            </w:r>
            <w:r w:rsidRPr="00B04C88">
              <w:rPr>
                <w:rFonts w:ascii="Times New Roman" w:eastAsia="Times New Roman" w:hAnsi="Times New Roman" w:cs="Times New Roman"/>
                <w:i/>
                <w:sz w:val="28"/>
                <w:lang w:val="vi"/>
              </w:rPr>
              <w:t>tháng</w:t>
            </w:r>
            <w:r w:rsidRPr="00B04C88">
              <w:rPr>
                <w:rFonts w:ascii="Times New Roman" w:eastAsia="Times New Roman" w:hAnsi="Times New Roman" w:cs="Times New Roman"/>
                <w:i/>
                <w:sz w:val="28"/>
              </w:rPr>
              <w:t xml:space="preserve"> 10</w:t>
            </w:r>
            <w:r w:rsidRPr="00B04C88">
              <w:rPr>
                <w:rFonts w:ascii="Times New Roman" w:eastAsia="Times New Roman" w:hAnsi="Times New Roman" w:cs="Times New Roman"/>
                <w:i/>
                <w:sz w:val="28"/>
                <w:lang w:val="vi"/>
              </w:rPr>
              <w:t xml:space="preserve"> năm</w:t>
            </w:r>
            <w:r w:rsidRPr="00B04C88">
              <w:rPr>
                <w:rFonts w:ascii="Times New Roman" w:eastAsia="Times New Roman" w:hAnsi="Times New Roman" w:cs="Times New Roman"/>
                <w:i/>
                <w:spacing w:val="-4"/>
                <w:sz w:val="28"/>
                <w:lang w:val="vi"/>
              </w:rPr>
              <w:t xml:space="preserve"> </w:t>
            </w:r>
            <w:r w:rsidRPr="00B04C88">
              <w:rPr>
                <w:rFonts w:ascii="Times New Roman" w:eastAsia="Times New Roman" w:hAnsi="Times New Roman" w:cs="Times New Roman"/>
                <w:i/>
                <w:sz w:val="28"/>
                <w:lang w:val="vi"/>
              </w:rPr>
              <w:t>2024</w:t>
            </w:r>
          </w:p>
        </w:tc>
      </w:tr>
    </w:tbl>
    <w:p w14:paraId="1F9A6105" w14:textId="77777777" w:rsidR="00AF5D7D" w:rsidRDefault="00AF5D7D" w:rsidP="00AF5D7D">
      <w:pPr>
        <w:widowControl w:val="0"/>
        <w:autoSpaceDE w:val="0"/>
        <w:autoSpaceDN w:val="0"/>
        <w:spacing w:before="89" w:after="0" w:line="322" w:lineRule="exact"/>
        <w:ind w:right="697" w:firstLine="754"/>
        <w:jc w:val="center"/>
        <w:outlineLvl w:val="0"/>
        <w:rPr>
          <w:rFonts w:ascii="Times New Roman" w:eastAsia="Times New Roman" w:hAnsi="Times New Roman" w:cs="Times New Roman"/>
          <w:b/>
          <w:bCs/>
          <w:sz w:val="28"/>
          <w:szCs w:val="28"/>
          <w:lang w:val="vi"/>
        </w:rPr>
      </w:pPr>
    </w:p>
    <w:p w14:paraId="344EB43C" w14:textId="1045DCC4" w:rsidR="00AF5D7D" w:rsidRDefault="00AF5D7D" w:rsidP="00271B68">
      <w:pPr>
        <w:tabs>
          <w:tab w:val="left" w:pos="1890"/>
          <w:tab w:val="left" w:pos="2070"/>
        </w:tabs>
        <w:spacing w:after="120" w:line="240" w:lineRule="auto"/>
        <w:ind w:right="90" w:firstLine="360"/>
        <w:jc w:val="center"/>
        <w:rPr>
          <w:rFonts w:ascii="Times New Roman" w:eastAsia="Times New Roman" w:hAnsi="Times New Roman" w:cs="Times New Roman"/>
          <w:sz w:val="28"/>
          <w:szCs w:val="28"/>
        </w:rPr>
      </w:pPr>
      <w:r w:rsidRPr="00271B68">
        <w:rPr>
          <w:rFonts w:ascii="Times New Roman" w:eastAsia="Times New Roman" w:hAnsi="Times New Roman" w:cs="Times New Roman"/>
          <w:b/>
          <w:bCs/>
          <w:i/>
          <w:iCs/>
          <w:sz w:val="28"/>
          <w:szCs w:val="28"/>
          <w:u w:val="single"/>
        </w:rPr>
        <w:t>Kính gửi</w:t>
      </w:r>
      <w:r>
        <w:rPr>
          <w:rFonts w:ascii="Times New Roman" w:eastAsia="Times New Roman" w:hAnsi="Times New Roman" w:cs="Times New Roman"/>
          <w:sz w:val="28"/>
          <w:szCs w:val="28"/>
        </w:rPr>
        <w:t xml:space="preserve">: </w:t>
      </w:r>
      <w:r w:rsidRPr="00271B68">
        <w:rPr>
          <w:rFonts w:ascii="Times New Roman" w:eastAsia="Times New Roman" w:hAnsi="Times New Roman" w:cs="Times New Roman"/>
          <w:b/>
          <w:bCs/>
          <w:sz w:val="28"/>
          <w:szCs w:val="28"/>
        </w:rPr>
        <w:t>Các Tỉnh, Thành Hội</w:t>
      </w:r>
    </w:p>
    <w:p w14:paraId="29546663" w14:textId="77777777" w:rsidR="00AF5D7D" w:rsidRPr="00AF5D7D" w:rsidRDefault="00AF5D7D" w:rsidP="00AF5D7D">
      <w:pPr>
        <w:tabs>
          <w:tab w:val="left" w:pos="1890"/>
          <w:tab w:val="left" w:pos="2070"/>
        </w:tabs>
        <w:spacing w:after="120" w:line="240" w:lineRule="auto"/>
        <w:ind w:right="90" w:firstLine="360"/>
        <w:jc w:val="both"/>
        <w:rPr>
          <w:rFonts w:ascii="Times New Roman" w:eastAsia="Times New Roman" w:hAnsi="Times New Roman" w:cs="Times New Roman"/>
          <w:sz w:val="28"/>
          <w:szCs w:val="28"/>
        </w:rPr>
      </w:pPr>
    </w:p>
    <w:p w14:paraId="32EF720E" w14:textId="109716F3" w:rsidR="00953EBB" w:rsidRDefault="00953EBB" w:rsidP="00567F6F">
      <w:pPr>
        <w:tabs>
          <w:tab w:val="left" w:pos="1890"/>
          <w:tab w:val="left" w:pos="2070"/>
        </w:tabs>
        <w:spacing w:after="0" w:line="240" w:lineRule="auto"/>
        <w:ind w:right="15"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Trong những năm g</w:t>
      </w:r>
      <w:r w:rsidR="002F1607">
        <w:rPr>
          <w:rFonts w:ascii="Times New Roman" w:hAnsi="Times New Roman" w:cs="Times New Roman"/>
          <w:color w:val="000000" w:themeColor="text1"/>
          <w:sz w:val="28"/>
          <w:szCs w:val="28"/>
        </w:rPr>
        <w:t>ần</w:t>
      </w:r>
      <w:r>
        <w:rPr>
          <w:rFonts w:ascii="Times New Roman" w:hAnsi="Times New Roman" w:cs="Times New Roman"/>
          <w:color w:val="000000" w:themeColor="text1"/>
          <w:sz w:val="28"/>
          <w:szCs w:val="28"/>
        </w:rPr>
        <w:t xml:space="preserve"> đây</w:t>
      </w:r>
      <w:r w:rsidR="008B6B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phong trào thể dục, thể thao trong toàn Hội có những bước phát triển mới</w:t>
      </w:r>
      <w:r w:rsidR="00211AD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đa dạng về</w:t>
      </w:r>
      <w:r w:rsidR="002F6A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hình thức tổ chức và bộ môn thể thao. Một số tỉnh, thành Hội đã tích cực thành lập các câu lạc bộ luyện tập, tổ chức các giải thi đấu</w:t>
      </w:r>
      <w:r w:rsidR="008B6B6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mời các đơn vị bạn tham gia giao lưu, thúc đẩy phong trào và nâng cao chất lượng </w:t>
      </w:r>
      <w:r w:rsidR="008B6B67">
        <w:rPr>
          <w:rFonts w:ascii="Times New Roman" w:hAnsi="Times New Roman" w:cs="Times New Roman"/>
          <w:color w:val="000000" w:themeColor="text1"/>
          <w:sz w:val="28"/>
          <w:szCs w:val="28"/>
        </w:rPr>
        <w:t xml:space="preserve">chuyên </w:t>
      </w:r>
      <w:r>
        <w:rPr>
          <w:rFonts w:ascii="Times New Roman" w:hAnsi="Times New Roman" w:cs="Times New Roman"/>
          <w:color w:val="000000" w:themeColor="text1"/>
          <w:sz w:val="28"/>
          <w:szCs w:val="28"/>
        </w:rPr>
        <w:t>môn trong các giả</w:t>
      </w:r>
      <w:r w:rsidR="00211AD3">
        <w:rPr>
          <w:rFonts w:ascii="Times New Roman" w:hAnsi="Times New Roman" w:cs="Times New Roman"/>
          <w:color w:val="000000" w:themeColor="text1"/>
          <w:sz w:val="28"/>
          <w:szCs w:val="28"/>
        </w:rPr>
        <w:t>i.</w:t>
      </w:r>
    </w:p>
    <w:p w14:paraId="77FD2110" w14:textId="0B433C91" w:rsidR="00953EBB" w:rsidRDefault="00953EBB" w:rsidP="00567F6F">
      <w:pPr>
        <w:tabs>
          <w:tab w:val="left" w:pos="1890"/>
          <w:tab w:val="left" w:pos="2070"/>
        </w:tabs>
        <w:spacing w:after="0" w:line="240" w:lineRule="auto"/>
        <w:ind w:right="15" w:firstLine="36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Nhằm trang bị kiến thức lý thuyết và thực hành cho cán bộ hội viên người khiếm thị; huấn luyện viên, c</w:t>
      </w:r>
      <w:r w:rsidR="005F07EF">
        <w:rPr>
          <w:rFonts w:ascii="Times New Roman" w:eastAsia="Times New Roman" w:hAnsi="Times New Roman" w:cs="Times New Roman"/>
          <w:color w:val="000000" w:themeColor="text1"/>
          <w:sz w:val="28"/>
          <w:szCs w:val="28"/>
        </w:rPr>
        <w:t>ộ</w:t>
      </w:r>
      <w:r>
        <w:rPr>
          <w:rFonts w:ascii="Times New Roman" w:eastAsia="Times New Roman" w:hAnsi="Times New Roman" w:cs="Times New Roman"/>
          <w:color w:val="000000" w:themeColor="text1"/>
          <w:sz w:val="28"/>
          <w:szCs w:val="28"/>
        </w:rPr>
        <w:t xml:space="preserve">ng tác viên các tỉnh, thành phố quan tâm giúp đỡ người khiếm thị phát triển phong trào tập luyện thể dục, thể thao; Xây dựng </w:t>
      </w:r>
      <w:r w:rsidR="00211AD3">
        <w:rPr>
          <w:rFonts w:ascii="Times New Roman" w:eastAsia="Times New Roman" w:hAnsi="Times New Roman" w:cs="Times New Roman"/>
          <w:color w:val="000000" w:themeColor="text1"/>
          <w:sz w:val="28"/>
          <w:szCs w:val="28"/>
        </w:rPr>
        <w:t xml:space="preserve">đội ngũ </w:t>
      </w:r>
      <w:r>
        <w:rPr>
          <w:rFonts w:ascii="Times New Roman" w:eastAsia="Times New Roman" w:hAnsi="Times New Roman" w:cs="Times New Roman"/>
          <w:color w:val="000000" w:themeColor="text1"/>
          <w:sz w:val="28"/>
          <w:szCs w:val="28"/>
        </w:rPr>
        <w:t xml:space="preserve">cán bộ nòng cốt </w:t>
      </w:r>
      <w:r w:rsidR="005F07EF">
        <w:rPr>
          <w:rFonts w:ascii="Times New Roman" w:eastAsia="Times New Roman" w:hAnsi="Times New Roman" w:cs="Times New Roman"/>
          <w:color w:val="000000" w:themeColor="text1"/>
          <w:sz w:val="28"/>
          <w:szCs w:val="28"/>
        </w:rPr>
        <w:t xml:space="preserve">cho </w:t>
      </w:r>
      <w:r>
        <w:rPr>
          <w:rFonts w:ascii="Times New Roman" w:eastAsia="Times New Roman" w:hAnsi="Times New Roman" w:cs="Times New Roman"/>
          <w:color w:val="000000" w:themeColor="text1"/>
          <w:sz w:val="28"/>
          <w:szCs w:val="28"/>
        </w:rPr>
        <w:t>phong trào</w:t>
      </w:r>
      <w:r w:rsidR="005A160E">
        <w:rPr>
          <w:rFonts w:ascii="Times New Roman" w:eastAsia="Times New Roman" w:hAnsi="Times New Roman" w:cs="Times New Roman"/>
          <w:color w:val="000000" w:themeColor="text1"/>
          <w:sz w:val="28"/>
          <w:szCs w:val="28"/>
        </w:rPr>
        <w:t xml:space="preserve"> </w:t>
      </w:r>
      <w:r w:rsidR="00211AD3">
        <w:rPr>
          <w:rFonts w:ascii="Times New Roman" w:eastAsia="Times New Roman" w:hAnsi="Times New Roman" w:cs="Times New Roman"/>
          <w:color w:val="000000" w:themeColor="text1"/>
          <w:sz w:val="28"/>
          <w:szCs w:val="28"/>
        </w:rPr>
        <w:t xml:space="preserve">thể dục </w:t>
      </w:r>
      <w:r w:rsidR="005A160E">
        <w:rPr>
          <w:rFonts w:ascii="Times New Roman" w:eastAsia="Times New Roman" w:hAnsi="Times New Roman" w:cs="Times New Roman"/>
          <w:color w:val="000000" w:themeColor="text1"/>
          <w:sz w:val="28"/>
          <w:szCs w:val="28"/>
        </w:rPr>
        <w:t>thể thao</w:t>
      </w:r>
      <w:r>
        <w:rPr>
          <w:rFonts w:ascii="Times New Roman" w:eastAsia="Times New Roman" w:hAnsi="Times New Roman" w:cs="Times New Roman"/>
          <w:color w:val="000000" w:themeColor="text1"/>
          <w:sz w:val="28"/>
          <w:szCs w:val="28"/>
        </w:rPr>
        <w:t xml:space="preserve"> </w:t>
      </w:r>
      <w:r w:rsidR="005A160E">
        <w:rPr>
          <w:rFonts w:ascii="Times New Roman" w:eastAsia="Times New Roman" w:hAnsi="Times New Roman" w:cs="Times New Roman"/>
          <w:color w:val="000000" w:themeColor="text1"/>
          <w:sz w:val="28"/>
          <w:szCs w:val="28"/>
        </w:rPr>
        <w:t>trong các cấp Hội</w:t>
      </w:r>
      <w:r>
        <w:rPr>
          <w:rFonts w:ascii="Times New Roman" w:eastAsia="Times New Roman" w:hAnsi="Times New Roman" w:cs="Times New Roman"/>
          <w:color w:val="000000" w:themeColor="text1"/>
          <w:sz w:val="28"/>
          <w:szCs w:val="28"/>
        </w:rPr>
        <w:t>.</w:t>
      </w:r>
      <w:r w:rsidR="005A160E" w:rsidRPr="005A160E">
        <w:rPr>
          <w:rFonts w:ascii="Times New Roman" w:hAnsi="Times New Roman" w:cs="Times New Roman"/>
          <w:color w:val="000000" w:themeColor="text1"/>
          <w:sz w:val="28"/>
          <w:szCs w:val="28"/>
        </w:rPr>
        <w:t xml:space="preserve"> </w:t>
      </w:r>
      <w:r w:rsidR="005A160E">
        <w:rPr>
          <w:rFonts w:ascii="Times New Roman" w:hAnsi="Times New Roman" w:cs="Times New Roman"/>
          <w:color w:val="000000" w:themeColor="text1"/>
          <w:sz w:val="28"/>
          <w:szCs w:val="28"/>
        </w:rPr>
        <w:t>Ủy ban Paralympic Việt Nam phối hợp với Hội Người mù Việt Nam, Sở Văn hóa và Thể thao Thành phố Đà Nẵng, Nhóm C</w:t>
      </w:r>
      <w:r w:rsidR="005F07EF">
        <w:rPr>
          <w:rFonts w:ascii="Times New Roman" w:hAnsi="Times New Roman" w:cs="Times New Roman"/>
          <w:color w:val="000000" w:themeColor="text1"/>
          <w:sz w:val="28"/>
          <w:szCs w:val="28"/>
        </w:rPr>
        <w:t>ộ</w:t>
      </w:r>
      <w:r w:rsidR="005A160E">
        <w:rPr>
          <w:rFonts w:ascii="Times New Roman" w:hAnsi="Times New Roman" w:cs="Times New Roman"/>
          <w:color w:val="000000" w:themeColor="text1"/>
          <w:sz w:val="28"/>
          <w:szCs w:val="28"/>
        </w:rPr>
        <w:t xml:space="preserve">ng đồng phát triển Thể thao người khuyết tật Thành phố Hồ Chí Minh cùng phối hợp </w:t>
      </w:r>
      <w:r w:rsidR="005F07EF">
        <w:rPr>
          <w:rFonts w:ascii="Times New Roman" w:hAnsi="Times New Roman" w:cs="Times New Roman"/>
          <w:color w:val="000000" w:themeColor="text1"/>
          <w:sz w:val="28"/>
          <w:szCs w:val="28"/>
        </w:rPr>
        <w:t xml:space="preserve">tổ chức </w:t>
      </w:r>
      <w:r w:rsidR="005A160E">
        <w:rPr>
          <w:rFonts w:ascii="Times New Roman" w:hAnsi="Times New Roman" w:cs="Times New Roman"/>
          <w:color w:val="000000" w:themeColor="text1"/>
          <w:sz w:val="28"/>
          <w:szCs w:val="28"/>
        </w:rPr>
        <w:t>“</w:t>
      </w:r>
      <w:r w:rsidR="005F07EF">
        <w:rPr>
          <w:rFonts w:ascii="Times New Roman" w:hAnsi="Times New Roman" w:cs="Times New Roman"/>
          <w:color w:val="000000" w:themeColor="text1"/>
          <w:sz w:val="28"/>
          <w:szCs w:val="28"/>
        </w:rPr>
        <w:t>L</w:t>
      </w:r>
      <w:r w:rsidR="005A160E">
        <w:rPr>
          <w:rFonts w:ascii="Times New Roman" w:hAnsi="Times New Roman" w:cs="Times New Roman"/>
          <w:color w:val="000000" w:themeColor="text1"/>
          <w:sz w:val="28"/>
          <w:szCs w:val="28"/>
        </w:rPr>
        <w:t>ớp tập huấn hướng dẫn các môn thể thao mới năm 2024”</w:t>
      </w:r>
      <w:r w:rsidR="00971D8E">
        <w:rPr>
          <w:rFonts w:ascii="Times New Roman" w:hAnsi="Times New Roman" w:cs="Times New Roman"/>
          <w:color w:val="000000" w:themeColor="text1"/>
          <w:sz w:val="28"/>
          <w:szCs w:val="28"/>
        </w:rPr>
        <w:t>.</w:t>
      </w:r>
    </w:p>
    <w:p w14:paraId="003DCE89" w14:textId="35798BB1" w:rsidR="00AF5D7D" w:rsidRPr="00271B68" w:rsidRDefault="00AF5D7D" w:rsidP="00567F6F">
      <w:pPr>
        <w:tabs>
          <w:tab w:val="left" w:pos="1890"/>
          <w:tab w:val="left" w:pos="2070"/>
        </w:tabs>
        <w:spacing w:after="0" w:line="240" w:lineRule="auto"/>
        <w:ind w:right="15" w:firstLine="360"/>
        <w:jc w:val="both"/>
        <w:rPr>
          <w:rFonts w:ascii="Times New Roman" w:eastAsia="Times New Roman" w:hAnsi="Times New Roman" w:cs="Times New Roman"/>
          <w:b/>
          <w:bCs/>
          <w:color w:val="000000" w:themeColor="text1"/>
          <w:sz w:val="28"/>
          <w:szCs w:val="28"/>
        </w:rPr>
      </w:pPr>
      <w:r w:rsidRPr="00271B68">
        <w:rPr>
          <w:rStyle w:val="Strong"/>
          <w:rFonts w:ascii="Times New Roman" w:hAnsi="Times New Roman" w:cs="Times New Roman"/>
          <w:b w:val="0"/>
          <w:bCs w:val="0"/>
          <w:color w:val="000000" w:themeColor="text1"/>
          <w:sz w:val="28"/>
          <w:szCs w:val="28"/>
        </w:rPr>
        <w:t>Căn cứ vào chương trình phối hợp</w:t>
      </w:r>
      <w:r w:rsidR="005F07EF">
        <w:rPr>
          <w:rStyle w:val="Strong"/>
          <w:rFonts w:ascii="Times New Roman" w:hAnsi="Times New Roman" w:cs="Times New Roman"/>
          <w:b w:val="0"/>
          <w:bCs w:val="0"/>
          <w:color w:val="000000" w:themeColor="text1"/>
          <w:sz w:val="28"/>
          <w:szCs w:val="28"/>
        </w:rPr>
        <w:t>,</w:t>
      </w:r>
      <w:r w:rsidRPr="00271B68">
        <w:rPr>
          <w:rStyle w:val="Strong"/>
          <w:rFonts w:ascii="Times New Roman" w:hAnsi="Times New Roman" w:cs="Times New Roman"/>
          <w:b w:val="0"/>
          <w:bCs w:val="0"/>
          <w:color w:val="000000" w:themeColor="text1"/>
          <w:sz w:val="28"/>
          <w:szCs w:val="28"/>
        </w:rPr>
        <w:t xml:space="preserve"> Trung ương Hội phát động đến các Tỉnh, Thành Hội</w:t>
      </w:r>
      <w:r w:rsidR="003833EA" w:rsidRPr="00271B68">
        <w:rPr>
          <w:rStyle w:val="Strong"/>
          <w:rFonts w:ascii="Times New Roman" w:hAnsi="Times New Roman" w:cs="Times New Roman"/>
          <w:b w:val="0"/>
          <w:bCs w:val="0"/>
          <w:color w:val="000000" w:themeColor="text1"/>
          <w:sz w:val="28"/>
          <w:szCs w:val="28"/>
        </w:rPr>
        <w:t xml:space="preserve"> một số nội dung cụ thể như sau: </w:t>
      </w:r>
    </w:p>
    <w:p w14:paraId="06970E81" w14:textId="52EACB80" w:rsidR="00F937BB" w:rsidRPr="00271B68" w:rsidRDefault="00DE6D77" w:rsidP="00567F6F">
      <w:pPr>
        <w:widowControl w:val="0"/>
        <w:numPr>
          <w:ilvl w:val="0"/>
          <w:numId w:val="8"/>
        </w:numPr>
        <w:tabs>
          <w:tab w:val="left" w:pos="1165"/>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sidRPr="00271B68">
        <w:rPr>
          <w:rFonts w:ascii="Times New Roman" w:eastAsia="Times New Roman" w:hAnsi="Times New Roman" w:cs="Times New Roman"/>
          <w:b/>
          <w:bCs/>
          <w:color w:val="000000" w:themeColor="text1"/>
          <w:sz w:val="28"/>
          <w:szCs w:val="28"/>
        </w:rPr>
        <w:t>Đối tượng</w:t>
      </w:r>
      <w:r w:rsidR="005A160E">
        <w:rPr>
          <w:rFonts w:ascii="Times New Roman" w:eastAsia="Times New Roman" w:hAnsi="Times New Roman" w:cs="Times New Roman"/>
          <w:b/>
          <w:bCs/>
          <w:color w:val="000000" w:themeColor="text1"/>
          <w:sz w:val="28"/>
          <w:szCs w:val="28"/>
        </w:rPr>
        <w:t xml:space="preserve"> tham gia</w:t>
      </w:r>
      <w:r w:rsidRPr="00271B68">
        <w:rPr>
          <w:rFonts w:ascii="Times New Roman" w:eastAsia="Times New Roman" w:hAnsi="Times New Roman" w:cs="Times New Roman"/>
          <w:color w:val="000000" w:themeColor="text1"/>
          <w:sz w:val="28"/>
          <w:szCs w:val="28"/>
        </w:rPr>
        <w:t xml:space="preserve">: </w:t>
      </w:r>
      <w:r w:rsidR="005A160E" w:rsidRPr="00271B68">
        <w:rPr>
          <w:rFonts w:ascii="Times New Roman" w:eastAsia="Times New Roman" w:hAnsi="Times New Roman" w:cs="Times New Roman"/>
          <w:color w:val="000000" w:themeColor="text1"/>
          <w:sz w:val="28"/>
          <w:szCs w:val="28"/>
        </w:rPr>
        <w:t>Mỗi</w:t>
      </w:r>
      <w:r w:rsidR="005A160E">
        <w:rPr>
          <w:rFonts w:ascii="Times New Roman" w:eastAsia="Times New Roman" w:hAnsi="Times New Roman" w:cs="Times New Roman"/>
          <w:color w:val="000000" w:themeColor="text1"/>
          <w:sz w:val="28"/>
          <w:szCs w:val="28"/>
        </w:rPr>
        <w:t xml:space="preserve"> tỉnh, thành hội đăng ký tối thiểu 2 – 5 học viên là người khiếm thị và cán bộ sáng.</w:t>
      </w:r>
      <w:r w:rsidRPr="00271B68">
        <w:rPr>
          <w:rFonts w:ascii="Times New Roman" w:eastAsia="Times New Roman" w:hAnsi="Times New Roman" w:cs="Times New Roman"/>
          <w:color w:val="000000" w:themeColor="text1"/>
          <w:sz w:val="28"/>
          <w:szCs w:val="28"/>
        </w:rPr>
        <w:t xml:space="preserve"> </w:t>
      </w:r>
    </w:p>
    <w:p w14:paraId="0A31CE0A" w14:textId="12415D74" w:rsidR="003833EA" w:rsidRPr="00271B68" w:rsidRDefault="003833EA" w:rsidP="00567F6F">
      <w:pPr>
        <w:widowControl w:val="0"/>
        <w:numPr>
          <w:ilvl w:val="0"/>
          <w:numId w:val="8"/>
        </w:numPr>
        <w:tabs>
          <w:tab w:val="left" w:pos="1141"/>
          <w:tab w:val="left" w:pos="8280"/>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sidRPr="00271B68">
        <w:rPr>
          <w:rFonts w:ascii="Times New Roman" w:eastAsia="Times New Roman" w:hAnsi="Times New Roman" w:cs="Times New Roman"/>
          <w:b/>
          <w:bCs/>
          <w:color w:val="000000" w:themeColor="text1"/>
          <w:spacing w:val="-5"/>
          <w:sz w:val="28"/>
          <w:szCs w:val="28"/>
          <w:lang w:val="vi"/>
        </w:rPr>
        <w:t>Thời</w:t>
      </w:r>
      <w:r w:rsidRPr="00271B68">
        <w:rPr>
          <w:rFonts w:ascii="Times New Roman" w:eastAsia="Times New Roman" w:hAnsi="Times New Roman" w:cs="Times New Roman"/>
          <w:b/>
          <w:bCs/>
          <w:color w:val="000000" w:themeColor="text1"/>
          <w:spacing w:val="-19"/>
          <w:sz w:val="28"/>
          <w:szCs w:val="28"/>
          <w:lang w:val="vi"/>
        </w:rPr>
        <w:t xml:space="preserve"> </w:t>
      </w:r>
      <w:r w:rsidRPr="00271B68">
        <w:rPr>
          <w:rFonts w:ascii="Times New Roman" w:eastAsia="Times New Roman" w:hAnsi="Times New Roman" w:cs="Times New Roman"/>
          <w:b/>
          <w:bCs/>
          <w:color w:val="000000" w:themeColor="text1"/>
          <w:spacing w:val="-4"/>
          <w:sz w:val="28"/>
          <w:szCs w:val="28"/>
          <w:lang w:val="vi"/>
        </w:rPr>
        <w:t>gian</w:t>
      </w:r>
      <w:r w:rsidRPr="00271B68">
        <w:rPr>
          <w:rFonts w:ascii="Times New Roman" w:eastAsia="Times New Roman" w:hAnsi="Times New Roman" w:cs="Times New Roman"/>
          <w:b/>
          <w:bCs/>
          <w:color w:val="000000" w:themeColor="text1"/>
          <w:spacing w:val="-20"/>
          <w:sz w:val="28"/>
          <w:szCs w:val="28"/>
          <w:lang w:val="vi"/>
        </w:rPr>
        <w:t xml:space="preserve"> </w:t>
      </w:r>
      <w:r w:rsidRPr="00271B68">
        <w:rPr>
          <w:rFonts w:ascii="Times New Roman" w:eastAsia="Times New Roman" w:hAnsi="Times New Roman" w:cs="Times New Roman"/>
          <w:b/>
          <w:bCs/>
          <w:color w:val="000000" w:themeColor="text1"/>
          <w:spacing w:val="-4"/>
          <w:sz w:val="28"/>
          <w:szCs w:val="28"/>
          <w:lang w:val="vi"/>
        </w:rPr>
        <w:t>tổ</w:t>
      </w:r>
      <w:r w:rsidRPr="00271B68">
        <w:rPr>
          <w:rFonts w:ascii="Times New Roman" w:eastAsia="Times New Roman" w:hAnsi="Times New Roman" w:cs="Times New Roman"/>
          <w:b/>
          <w:bCs/>
          <w:color w:val="000000" w:themeColor="text1"/>
          <w:spacing w:val="-21"/>
          <w:sz w:val="28"/>
          <w:szCs w:val="28"/>
          <w:lang w:val="vi"/>
        </w:rPr>
        <w:t xml:space="preserve"> </w:t>
      </w:r>
      <w:r w:rsidRPr="00271B68">
        <w:rPr>
          <w:rFonts w:ascii="Times New Roman" w:eastAsia="Times New Roman" w:hAnsi="Times New Roman" w:cs="Times New Roman"/>
          <w:b/>
          <w:bCs/>
          <w:color w:val="000000" w:themeColor="text1"/>
          <w:spacing w:val="-4"/>
          <w:sz w:val="28"/>
          <w:szCs w:val="28"/>
          <w:lang w:val="vi"/>
        </w:rPr>
        <w:t>chức</w:t>
      </w:r>
      <w:r w:rsidRPr="00271B68">
        <w:rPr>
          <w:rFonts w:ascii="Times New Roman" w:eastAsia="Times New Roman" w:hAnsi="Times New Roman" w:cs="Times New Roman"/>
          <w:color w:val="000000" w:themeColor="text1"/>
          <w:spacing w:val="-4"/>
          <w:sz w:val="28"/>
          <w:szCs w:val="28"/>
          <w:lang w:val="vi"/>
        </w:rPr>
        <w:t>:</w:t>
      </w:r>
      <w:r w:rsidRPr="00271B68">
        <w:rPr>
          <w:rFonts w:ascii="Times New Roman" w:eastAsia="Times New Roman" w:hAnsi="Times New Roman" w:cs="Times New Roman"/>
          <w:color w:val="000000" w:themeColor="text1"/>
          <w:spacing w:val="-20"/>
          <w:sz w:val="28"/>
          <w:szCs w:val="28"/>
          <w:lang w:val="vi"/>
        </w:rPr>
        <w:t xml:space="preserve"> </w:t>
      </w:r>
      <w:r w:rsidR="00DE6D77" w:rsidRPr="00271B68">
        <w:rPr>
          <w:rFonts w:ascii="Times New Roman" w:eastAsia="Times New Roman" w:hAnsi="Times New Roman" w:cs="Times New Roman"/>
          <w:color w:val="000000" w:themeColor="text1"/>
          <w:spacing w:val="-4"/>
          <w:sz w:val="28"/>
          <w:szCs w:val="28"/>
        </w:rPr>
        <w:t>T</w:t>
      </w:r>
      <w:r w:rsidRPr="00271B68">
        <w:rPr>
          <w:rFonts w:ascii="Times New Roman" w:eastAsia="Times New Roman" w:hAnsi="Times New Roman" w:cs="Times New Roman"/>
          <w:color w:val="000000" w:themeColor="text1"/>
          <w:spacing w:val="-4"/>
          <w:sz w:val="28"/>
          <w:szCs w:val="28"/>
          <w:lang w:val="vi"/>
        </w:rPr>
        <w:t>ừ</w:t>
      </w:r>
      <w:r w:rsidRPr="00271B68">
        <w:rPr>
          <w:rFonts w:ascii="Times New Roman" w:eastAsia="Times New Roman" w:hAnsi="Times New Roman" w:cs="Times New Roman"/>
          <w:color w:val="000000" w:themeColor="text1"/>
          <w:spacing w:val="-23"/>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ngày</w:t>
      </w:r>
      <w:r w:rsidRPr="00271B68">
        <w:rPr>
          <w:rFonts w:ascii="Times New Roman" w:eastAsia="Times New Roman" w:hAnsi="Times New Roman" w:cs="Times New Roman"/>
          <w:color w:val="000000" w:themeColor="text1"/>
          <w:spacing w:val="-19"/>
          <w:sz w:val="28"/>
          <w:szCs w:val="28"/>
          <w:lang w:val="vi"/>
        </w:rPr>
        <w:t xml:space="preserve"> </w:t>
      </w:r>
      <w:r w:rsidR="00C76EB5">
        <w:rPr>
          <w:rFonts w:ascii="Times New Roman" w:eastAsia="Times New Roman" w:hAnsi="Times New Roman" w:cs="Times New Roman"/>
          <w:color w:val="000000" w:themeColor="text1"/>
          <w:spacing w:val="-4"/>
          <w:sz w:val="28"/>
          <w:szCs w:val="28"/>
        </w:rPr>
        <w:t>26</w:t>
      </w:r>
      <w:r w:rsidRPr="00271B68">
        <w:rPr>
          <w:rFonts w:ascii="Times New Roman" w:eastAsia="Times New Roman" w:hAnsi="Times New Roman" w:cs="Times New Roman"/>
          <w:color w:val="000000" w:themeColor="text1"/>
          <w:spacing w:val="-20"/>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đến</w:t>
      </w:r>
      <w:r w:rsidR="00C76EB5">
        <w:rPr>
          <w:rFonts w:ascii="Times New Roman" w:eastAsia="Times New Roman" w:hAnsi="Times New Roman" w:cs="Times New Roman"/>
          <w:color w:val="000000" w:themeColor="text1"/>
          <w:spacing w:val="-4"/>
          <w:sz w:val="28"/>
          <w:szCs w:val="28"/>
        </w:rPr>
        <w:t xml:space="preserve"> hết </w:t>
      </w:r>
      <w:r w:rsidRPr="00271B68">
        <w:rPr>
          <w:rFonts w:ascii="Times New Roman" w:eastAsia="Times New Roman" w:hAnsi="Times New Roman" w:cs="Times New Roman"/>
          <w:color w:val="000000" w:themeColor="text1"/>
          <w:spacing w:val="-19"/>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ngày</w:t>
      </w:r>
      <w:r w:rsidRPr="00271B68">
        <w:rPr>
          <w:rFonts w:ascii="Times New Roman" w:eastAsia="Times New Roman" w:hAnsi="Times New Roman" w:cs="Times New Roman"/>
          <w:color w:val="000000" w:themeColor="text1"/>
          <w:spacing w:val="-21"/>
          <w:sz w:val="28"/>
          <w:szCs w:val="28"/>
          <w:lang w:val="vi"/>
        </w:rPr>
        <w:t xml:space="preserve"> </w:t>
      </w:r>
      <w:r w:rsidR="00C76EB5">
        <w:rPr>
          <w:rFonts w:ascii="Times New Roman" w:eastAsia="Times New Roman" w:hAnsi="Times New Roman" w:cs="Times New Roman"/>
          <w:color w:val="000000" w:themeColor="text1"/>
          <w:spacing w:val="-4"/>
          <w:sz w:val="28"/>
          <w:szCs w:val="28"/>
        </w:rPr>
        <w:t>30</w:t>
      </w:r>
      <w:r w:rsidRPr="00271B68">
        <w:rPr>
          <w:rFonts w:ascii="Times New Roman" w:eastAsia="Times New Roman" w:hAnsi="Times New Roman" w:cs="Times New Roman"/>
          <w:color w:val="000000" w:themeColor="text1"/>
          <w:spacing w:val="-16"/>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tháng</w:t>
      </w:r>
      <w:r w:rsidRPr="00271B68">
        <w:rPr>
          <w:rFonts w:ascii="Times New Roman" w:eastAsia="Times New Roman" w:hAnsi="Times New Roman" w:cs="Times New Roman"/>
          <w:color w:val="000000" w:themeColor="text1"/>
          <w:spacing w:val="-21"/>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11 năm</w:t>
      </w:r>
      <w:r w:rsidRPr="00271B68">
        <w:rPr>
          <w:rFonts w:ascii="Times New Roman" w:eastAsia="Times New Roman" w:hAnsi="Times New Roman" w:cs="Times New Roman"/>
          <w:color w:val="000000" w:themeColor="text1"/>
          <w:spacing w:val="-19"/>
          <w:sz w:val="28"/>
          <w:szCs w:val="28"/>
          <w:lang w:val="vi"/>
        </w:rPr>
        <w:t xml:space="preserve"> </w:t>
      </w:r>
      <w:r w:rsidRPr="00271B68">
        <w:rPr>
          <w:rFonts w:ascii="Times New Roman" w:eastAsia="Times New Roman" w:hAnsi="Times New Roman" w:cs="Times New Roman"/>
          <w:color w:val="000000" w:themeColor="text1"/>
          <w:spacing w:val="-4"/>
          <w:sz w:val="28"/>
          <w:szCs w:val="28"/>
          <w:lang w:val="vi"/>
        </w:rPr>
        <w:t>2024</w:t>
      </w:r>
      <w:r w:rsidRPr="00271B68">
        <w:rPr>
          <w:rFonts w:ascii="Times New Roman" w:eastAsia="Times New Roman" w:hAnsi="Times New Roman" w:cs="Times New Roman"/>
          <w:color w:val="000000" w:themeColor="text1"/>
          <w:spacing w:val="-4"/>
          <w:sz w:val="28"/>
          <w:szCs w:val="28"/>
        </w:rPr>
        <w:t>.</w:t>
      </w:r>
    </w:p>
    <w:p w14:paraId="7A3F800A" w14:textId="64985741" w:rsidR="003833EA" w:rsidRPr="002F6A7B" w:rsidRDefault="003833EA" w:rsidP="00567F6F">
      <w:pPr>
        <w:widowControl w:val="0"/>
        <w:numPr>
          <w:ilvl w:val="0"/>
          <w:numId w:val="8"/>
        </w:numPr>
        <w:tabs>
          <w:tab w:val="left" w:pos="1141"/>
          <w:tab w:val="left" w:pos="8280"/>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sidRPr="00271B68">
        <w:rPr>
          <w:rFonts w:ascii="Times New Roman" w:eastAsia="Times New Roman" w:hAnsi="Times New Roman" w:cs="Times New Roman"/>
          <w:color w:val="000000" w:themeColor="text1"/>
          <w:spacing w:val="-67"/>
          <w:sz w:val="28"/>
          <w:szCs w:val="28"/>
          <w:lang w:val="vi"/>
        </w:rPr>
        <w:t xml:space="preserve"> </w:t>
      </w:r>
      <w:r w:rsidRPr="00271B68">
        <w:rPr>
          <w:rFonts w:ascii="Times New Roman" w:eastAsia="Times New Roman" w:hAnsi="Times New Roman" w:cs="Times New Roman"/>
          <w:b/>
          <w:bCs/>
          <w:color w:val="000000" w:themeColor="text1"/>
          <w:sz w:val="28"/>
          <w:szCs w:val="28"/>
          <w:lang w:val="vi"/>
        </w:rPr>
        <w:t>Địa</w:t>
      </w:r>
      <w:r w:rsidRPr="00271B68">
        <w:rPr>
          <w:rFonts w:ascii="Times New Roman" w:eastAsia="Times New Roman" w:hAnsi="Times New Roman" w:cs="Times New Roman"/>
          <w:b/>
          <w:bCs/>
          <w:color w:val="000000" w:themeColor="text1"/>
          <w:spacing w:val="-1"/>
          <w:sz w:val="28"/>
          <w:szCs w:val="28"/>
          <w:lang w:val="vi"/>
        </w:rPr>
        <w:t xml:space="preserve"> </w:t>
      </w:r>
      <w:r w:rsidRPr="00271B68">
        <w:rPr>
          <w:rFonts w:ascii="Times New Roman" w:eastAsia="Times New Roman" w:hAnsi="Times New Roman" w:cs="Times New Roman"/>
          <w:b/>
          <w:bCs/>
          <w:color w:val="000000" w:themeColor="text1"/>
          <w:sz w:val="28"/>
          <w:szCs w:val="28"/>
          <w:lang w:val="vi"/>
        </w:rPr>
        <w:t>điểm</w:t>
      </w:r>
      <w:r w:rsidRPr="00271B68">
        <w:rPr>
          <w:rFonts w:ascii="Times New Roman" w:eastAsia="Times New Roman" w:hAnsi="Times New Roman" w:cs="Times New Roman"/>
          <w:color w:val="000000" w:themeColor="text1"/>
          <w:sz w:val="28"/>
          <w:szCs w:val="28"/>
          <w:lang w:val="vi"/>
        </w:rPr>
        <w:t>:</w:t>
      </w:r>
      <w:r w:rsidR="008D2958">
        <w:rPr>
          <w:rFonts w:ascii="Times New Roman" w:eastAsia="Times New Roman" w:hAnsi="Times New Roman" w:cs="Times New Roman"/>
          <w:color w:val="000000" w:themeColor="text1"/>
          <w:sz w:val="28"/>
          <w:szCs w:val="28"/>
          <w:lang w:val="vi"/>
        </w:rPr>
        <w:t xml:space="preserve"> Số 1A, Đường Dương Loan, Phường Hòa Xuân, Quận Cẩm Lệ, Thành phố Đà Nẵng</w:t>
      </w:r>
      <w:r w:rsidRPr="00271B68">
        <w:rPr>
          <w:rFonts w:ascii="Times New Roman" w:eastAsia="Times New Roman" w:hAnsi="Times New Roman" w:cs="Times New Roman"/>
          <w:color w:val="000000" w:themeColor="text1"/>
          <w:spacing w:val="-2"/>
          <w:sz w:val="28"/>
          <w:szCs w:val="28"/>
          <w:lang w:val="vi"/>
        </w:rPr>
        <w:t xml:space="preserve"> </w:t>
      </w:r>
      <w:r w:rsidR="00C76EB5">
        <w:rPr>
          <w:rFonts w:ascii="Times New Roman" w:eastAsia="Times New Roman" w:hAnsi="Times New Roman" w:cs="Times New Roman"/>
          <w:color w:val="000000" w:themeColor="text1"/>
          <w:sz w:val="28"/>
          <w:szCs w:val="28"/>
        </w:rPr>
        <w:t>(Trung tâm Huấn luyện và Thi đấu thể dục thể thao Đà Nẵng – Khu liên hợp thể thao Hòa Xuân).</w:t>
      </w:r>
    </w:p>
    <w:p w14:paraId="43583ED1" w14:textId="6B7697D5" w:rsidR="002F6A7B" w:rsidRPr="00271B68" w:rsidRDefault="002F6A7B" w:rsidP="00567F6F">
      <w:pPr>
        <w:widowControl w:val="0"/>
        <w:numPr>
          <w:ilvl w:val="0"/>
          <w:numId w:val="8"/>
        </w:numPr>
        <w:tabs>
          <w:tab w:val="left" w:pos="1141"/>
          <w:tab w:val="left" w:pos="8280"/>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sidRPr="002F6A7B">
        <w:rPr>
          <w:rFonts w:ascii="Times New Roman" w:hAnsi="Times New Roman" w:cs="Times New Roman"/>
          <w:b/>
          <w:color w:val="000000" w:themeColor="text1"/>
          <w:sz w:val="28"/>
          <w:szCs w:val="28"/>
        </w:rPr>
        <w:t>Kinh phí</w:t>
      </w:r>
      <w:r>
        <w:rPr>
          <w:rFonts w:ascii="Times New Roman" w:hAnsi="Times New Roman" w:cs="Times New Roman"/>
          <w:color w:val="000000" w:themeColor="text1"/>
          <w:sz w:val="28"/>
          <w:szCs w:val="28"/>
        </w:rPr>
        <w:t xml:space="preserve">: </w:t>
      </w:r>
      <w:r w:rsidRPr="00876350">
        <w:rPr>
          <w:rFonts w:ascii="Times New Roman" w:hAnsi="Times New Roman" w:cs="Times New Roman"/>
          <w:color w:val="000000" w:themeColor="text1"/>
          <w:sz w:val="28"/>
          <w:szCs w:val="28"/>
        </w:rPr>
        <w:t>Các đơn vị cử</w:t>
      </w:r>
      <w:r>
        <w:rPr>
          <w:rFonts w:ascii="Times New Roman" w:hAnsi="Times New Roman" w:cs="Times New Roman"/>
          <w:color w:val="000000" w:themeColor="text1"/>
          <w:sz w:val="28"/>
          <w:szCs w:val="28"/>
        </w:rPr>
        <w:t xml:space="preserve"> học viên tham dự</w:t>
      </w:r>
      <w:r w:rsidRPr="00876350">
        <w:rPr>
          <w:rFonts w:ascii="Times New Roman" w:hAnsi="Times New Roman" w:cs="Times New Roman"/>
          <w:color w:val="000000" w:themeColor="text1"/>
          <w:sz w:val="28"/>
          <w:szCs w:val="28"/>
        </w:rPr>
        <w:t xml:space="preserve"> </w:t>
      </w:r>
      <w:r w:rsidRPr="00876350">
        <w:rPr>
          <w:rFonts w:ascii="Times New Roman" w:eastAsia="Calibri" w:hAnsi="Times New Roman" w:cs="Times New Roman"/>
          <w:sz w:val="28"/>
          <w:szCs w:val="28"/>
        </w:rPr>
        <w:t>tự túc kinh phí ăn, nghỉ, di chuyển</w:t>
      </w:r>
    </w:p>
    <w:p w14:paraId="57DCFC13" w14:textId="232C39FA" w:rsidR="00DF7D28" w:rsidRPr="00271B68" w:rsidRDefault="00E96AEE" w:rsidP="00567F6F">
      <w:pPr>
        <w:widowControl w:val="0"/>
        <w:numPr>
          <w:ilvl w:val="0"/>
          <w:numId w:val="8"/>
        </w:numPr>
        <w:tabs>
          <w:tab w:val="left" w:pos="1141"/>
          <w:tab w:val="left" w:pos="8280"/>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Pr>
          <w:rFonts w:ascii="Times New Roman" w:eastAsia="Times New Roman" w:hAnsi="Times New Roman" w:cs="Times New Roman"/>
          <w:b/>
          <w:bCs/>
          <w:color w:val="000000" w:themeColor="text1"/>
          <w:sz w:val="28"/>
          <w:szCs w:val="28"/>
        </w:rPr>
        <w:t>Kế hoạch</w:t>
      </w:r>
      <w:r w:rsidR="00DF7D28" w:rsidRPr="00271B68">
        <w:rPr>
          <w:rFonts w:ascii="Times New Roman" w:eastAsia="Times New Roman" w:hAnsi="Times New Roman" w:cs="Times New Roman"/>
          <w:color w:val="000000" w:themeColor="text1"/>
          <w:sz w:val="28"/>
          <w:szCs w:val="28"/>
        </w:rPr>
        <w:t xml:space="preserve">: Kèm theo công văn này là </w:t>
      </w:r>
      <w:r>
        <w:rPr>
          <w:rFonts w:ascii="Times New Roman" w:eastAsia="Times New Roman" w:hAnsi="Times New Roman" w:cs="Times New Roman"/>
          <w:color w:val="000000" w:themeColor="text1"/>
          <w:sz w:val="28"/>
          <w:szCs w:val="28"/>
        </w:rPr>
        <w:t>Kế hoạch tổ chức lớp tập huấn hướng dẫn các môn thể thao mới năm 2024</w:t>
      </w:r>
      <w:r w:rsidR="002F1607">
        <w:rPr>
          <w:rFonts w:ascii="Times New Roman" w:eastAsia="Times New Roman" w:hAnsi="Times New Roman" w:cs="Times New Roman"/>
          <w:color w:val="000000" w:themeColor="text1"/>
          <w:sz w:val="28"/>
          <w:szCs w:val="28"/>
        </w:rPr>
        <w:t xml:space="preserve"> do Uỷ Ban Paralympic Việt </w:t>
      </w:r>
      <w:r w:rsidR="009E450B">
        <w:rPr>
          <w:rFonts w:ascii="Times New Roman" w:eastAsia="Times New Roman" w:hAnsi="Times New Roman" w:cs="Times New Roman"/>
          <w:color w:val="000000" w:themeColor="text1"/>
          <w:sz w:val="28"/>
          <w:szCs w:val="28"/>
        </w:rPr>
        <w:t>N</w:t>
      </w:r>
      <w:r w:rsidR="002F1607">
        <w:rPr>
          <w:rFonts w:ascii="Times New Roman" w:eastAsia="Times New Roman" w:hAnsi="Times New Roman" w:cs="Times New Roman"/>
          <w:color w:val="000000" w:themeColor="text1"/>
          <w:sz w:val="28"/>
          <w:szCs w:val="28"/>
        </w:rPr>
        <w:t>am ban hành</w:t>
      </w:r>
      <w:r w:rsidR="00BD77B1">
        <w:rPr>
          <w:rFonts w:ascii="Times New Roman" w:eastAsia="Times New Roman" w:hAnsi="Times New Roman" w:cs="Times New Roman"/>
          <w:color w:val="000000" w:themeColor="text1"/>
          <w:sz w:val="28"/>
          <w:szCs w:val="28"/>
        </w:rPr>
        <w:t xml:space="preserve"> và M</w:t>
      </w:r>
      <w:r w:rsidR="00271B68">
        <w:rPr>
          <w:rFonts w:ascii="Times New Roman" w:eastAsia="Times New Roman" w:hAnsi="Times New Roman" w:cs="Times New Roman"/>
          <w:color w:val="000000" w:themeColor="text1"/>
          <w:sz w:val="28"/>
          <w:szCs w:val="28"/>
        </w:rPr>
        <w:t>ẫu đăng ký</w:t>
      </w:r>
      <w:r>
        <w:rPr>
          <w:rFonts w:ascii="Times New Roman" w:eastAsia="Times New Roman" w:hAnsi="Times New Roman" w:cs="Times New Roman"/>
          <w:color w:val="000000" w:themeColor="text1"/>
          <w:sz w:val="28"/>
          <w:szCs w:val="28"/>
        </w:rPr>
        <w:t xml:space="preserve"> tham dự lớp tập huấn.</w:t>
      </w:r>
    </w:p>
    <w:p w14:paraId="2383419F" w14:textId="60139754" w:rsidR="00AC3B83" w:rsidRPr="00271B68" w:rsidRDefault="00AC3B83" w:rsidP="00567F6F">
      <w:pPr>
        <w:widowControl w:val="0"/>
        <w:numPr>
          <w:ilvl w:val="0"/>
          <w:numId w:val="8"/>
        </w:numPr>
        <w:tabs>
          <w:tab w:val="left" w:pos="1141"/>
          <w:tab w:val="left" w:pos="8280"/>
        </w:tabs>
        <w:autoSpaceDE w:val="0"/>
        <w:autoSpaceDN w:val="0"/>
        <w:spacing w:after="0" w:line="240" w:lineRule="auto"/>
        <w:ind w:left="0" w:firstLine="749"/>
        <w:jc w:val="both"/>
        <w:rPr>
          <w:rFonts w:ascii="Times New Roman" w:eastAsia="Times New Roman" w:hAnsi="Times New Roman" w:cs="Times New Roman"/>
          <w:color w:val="000000" w:themeColor="text1"/>
          <w:sz w:val="28"/>
          <w:szCs w:val="28"/>
          <w:lang w:val="vi"/>
        </w:rPr>
      </w:pPr>
      <w:r w:rsidRPr="00271B68">
        <w:rPr>
          <w:rFonts w:ascii="Times New Roman" w:eastAsia="Times New Roman" w:hAnsi="Times New Roman" w:cs="Times New Roman"/>
          <w:b/>
          <w:bCs/>
          <w:color w:val="000000" w:themeColor="text1"/>
          <w:sz w:val="28"/>
          <w:szCs w:val="28"/>
        </w:rPr>
        <w:t>Hình thức đăng ký</w:t>
      </w:r>
      <w:r w:rsidRPr="00271B68">
        <w:rPr>
          <w:rFonts w:ascii="Times New Roman" w:eastAsia="Times New Roman" w:hAnsi="Times New Roman" w:cs="Times New Roman"/>
          <w:color w:val="000000" w:themeColor="text1"/>
          <w:sz w:val="28"/>
          <w:szCs w:val="28"/>
        </w:rPr>
        <w:t>: Để tiện cho việc</w:t>
      </w:r>
      <w:r w:rsidR="00567F6F">
        <w:rPr>
          <w:rFonts w:ascii="Times New Roman" w:eastAsia="Times New Roman" w:hAnsi="Times New Roman" w:cs="Times New Roman"/>
          <w:color w:val="000000" w:themeColor="text1"/>
          <w:sz w:val="28"/>
          <w:szCs w:val="28"/>
        </w:rPr>
        <w:t xml:space="preserve"> t</w:t>
      </w:r>
      <w:r w:rsidR="005F07EF">
        <w:rPr>
          <w:rFonts w:ascii="Times New Roman" w:eastAsia="Times New Roman" w:hAnsi="Times New Roman" w:cs="Times New Roman"/>
          <w:color w:val="000000" w:themeColor="text1"/>
          <w:sz w:val="28"/>
          <w:szCs w:val="28"/>
        </w:rPr>
        <w:t>ổ</w:t>
      </w:r>
      <w:r w:rsidR="00567F6F">
        <w:rPr>
          <w:rFonts w:ascii="Times New Roman" w:eastAsia="Times New Roman" w:hAnsi="Times New Roman" w:cs="Times New Roman"/>
          <w:color w:val="000000" w:themeColor="text1"/>
          <w:sz w:val="28"/>
          <w:szCs w:val="28"/>
        </w:rPr>
        <w:t>ng hợp danh sách tham dự,</w:t>
      </w:r>
      <w:r w:rsidRPr="00271B68">
        <w:rPr>
          <w:rFonts w:ascii="Times New Roman" w:eastAsia="Times New Roman" w:hAnsi="Times New Roman" w:cs="Times New Roman"/>
          <w:color w:val="000000" w:themeColor="text1"/>
          <w:sz w:val="28"/>
          <w:szCs w:val="28"/>
        </w:rPr>
        <w:t xml:space="preserve"> TW Hội điều chỉnh địa chỉ đăng ký so với nội dung </w:t>
      </w:r>
      <w:r w:rsidR="00E96AEE">
        <w:rPr>
          <w:rFonts w:ascii="Times New Roman" w:eastAsia="Times New Roman" w:hAnsi="Times New Roman" w:cs="Times New Roman"/>
          <w:color w:val="000000" w:themeColor="text1"/>
          <w:sz w:val="28"/>
          <w:szCs w:val="28"/>
        </w:rPr>
        <w:t xml:space="preserve">Kế hoạch </w:t>
      </w:r>
      <w:r w:rsidRPr="00271B68">
        <w:rPr>
          <w:rFonts w:ascii="Times New Roman" w:eastAsia="Times New Roman" w:hAnsi="Times New Roman" w:cs="Times New Roman"/>
          <w:color w:val="000000" w:themeColor="text1"/>
          <w:sz w:val="28"/>
          <w:szCs w:val="28"/>
        </w:rPr>
        <w:t>gửi kèm</w:t>
      </w:r>
      <w:r w:rsidR="00271B68">
        <w:rPr>
          <w:rFonts w:ascii="Times New Roman" w:eastAsia="Times New Roman" w:hAnsi="Times New Roman" w:cs="Times New Roman"/>
          <w:color w:val="000000" w:themeColor="text1"/>
          <w:sz w:val="28"/>
          <w:szCs w:val="28"/>
        </w:rPr>
        <w:t xml:space="preserve">. </w:t>
      </w:r>
    </w:p>
    <w:p w14:paraId="61AF1CED" w14:textId="37D7D02F" w:rsidR="00F937BB" w:rsidRDefault="00F937BB" w:rsidP="00567F6F">
      <w:pPr>
        <w:spacing w:after="0" w:line="240" w:lineRule="auto"/>
        <w:ind w:right="-331"/>
        <w:jc w:val="both"/>
        <w:rPr>
          <w:rFonts w:ascii="Times New Roman" w:hAnsi="Times New Roman" w:cs="Times New Roman"/>
          <w:color w:val="000000" w:themeColor="text1"/>
          <w:sz w:val="28"/>
          <w:szCs w:val="28"/>
        </w:rPr>
      </w:pPr>
      <w:r w:rsidRPr="00271B68">
        <w:rPr>
          <w:rFonts w:ascii="Times New Roman" w:hAnsi="Times New Roman" w:cs="Times New Roman"/>
          <w:color w:val="000000" w:themeColor="text1"/>
          <w:sz w:val="28"/>
          <w:szCs w:val="28"/>
        </w:rPr>
        <w:tab/>
      </w:r>
      <w:r w:rsidR="002F6A7B" w:rsidRPr="002F6A7B">
        <w:rPr>
          <w:rFonts w:ascii="Times New Roman" w:hAnsi="Times New Roman" w:cs="Times New Roman"/>
          <w:b/>
          <w:bCs/>
          <w:iCs/>
          <w:color w:val="000000" w:themeColor="text1"/>
          <w:sz w:val="28"/>
          <w:szCs w:val="28"/>
        </w:rPr>
        <w:t>6</w:t>
      </w:r>
      <w:r w:rsidR="004E366F" w:rsidRPr="002F6A7B">
        <w:rPr>
          <w:rFonts w:ascii="Times New Roman" w:hAnsi="Times New Roman" w:cs="Times New Roman"/>
          <w:b/>
          <w:bCs/>
          <w:iCs/>
          <w:color w:val="000000" w:themeColor="text1"/>
          <w:sz w:val="28"/>
          <w:szCs w:val="28"/>
        </w:rPr>
        <w:t>.1</w:t>
      </w:r>
      <w:r w:rsidR="00E96AEE">
        <w:rPr>
          <w:rFonts w:ascii="Times New Roman" w:hAnsi="Times New Roman" w:cs="Times New Roman"/>
          <w:b/>
          <w:bCs/>
          <w:i/>
          <w:iCs/>
          <w:color w:val="000000" w:themeColor="text1"/>
          <w:sz w:val="28"/>
          <w:szCs w:val="28"/>
        </w:rPr>
        <w:t xml:space="preserve">. </w:t>
      </w:r>
      <w:r w:rsidR="00BD77B1">
        <w:rPr>
          <w:rFonts w:ascii="Times New Roman" w:hAnsi="Times New Roman" w:cs="Times New Roman"/>
          <w:b/>
          <w:bCs/>
          <w:i/>
          <w:iCs/>
          <w:color w:val="000000" w:themeColor="text1"/>
          <w:sz w:val="28"/>
          <w:szCs w:val="28"/>
        </w:rPr>
        <w:t xml:space="preserve"> Hồ sơ đ</w:t>
      </w:r>
      <w:r w:rsidR="00E96AEE">
        <w:rPr>
          <w:rFonts w:ascii="Times New Roman" w:hAnsi="Times New Roman" w:cs="Times New Roman"/>
          <w:b/>
          <w:bCs/>
          <w:i/>
          <w:iCs/>
          <w:color w:val="000000" w:themeColor="text1"/>
          <w:sz w:val="28"/>
          <w:szCs w:val="28"/>
        </w:rPr>
        <w:t>ăng ký</w:t>
      </w:r>
      <w:r w:rsidR="00494E61">
        <w:rPr>
          <w:rFonts w:ascii="Times New Roman" w:hAnsi="Times New Roman" w:cs="Times New Roman"/>
          <w:color w:val="000000" w:themeColor="text1"/>
          <w:sz w:val="28"/>
          <w:szCs w:val="28"/>
        </w:rPr>
        <w:t>:</w:t>
      </w:r>
    </w:p>
    <w:p w14:paraId="6A40A587" w14:textId="16F62FC3" w:rsidR="00BD77B1" w:rsidRDefault="00BD77B1" w:rsidP="00567F6F">
      <w:pPr>
        <w:spacing w:after="0" w:line="240" w:lineRule="auto"/>
        <w:ind w:right="42"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Học viên đăng ký tham dự lớp tập huấn gửi bản phô tô thẻ căn cước công dân, 02 ảnh màu cỡ 3x4 (sau ảnh ghi rõ họ tên, năm sinh)</w:t>
      </w:r>
    </w:p>
    <w:p w14:paraId="73DD5E5A" w14:textId="63AF1283" w:rsidR="00BD77B1" w:rsidRPr="00271B68" w:rsidRDefault="00BD77B1" w:rsidP="00567F6F">
      <w:pPr>
        <w:spacing w:after="0" w:line="240" w:lineRule="auto"/>
        <w:ind w:right="42" w:firstLine="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Các đơn vị tham gia lớp tập huấn lập danh sách đăng ký (ghi rõ họ tên, ngày tháng năm sinh, địa chỉ nơi công tác, nơi ở hiện tại, số điện thoại</w:t>
      </w:r>
      <w:r w:rsidR="00644CFB">
        <w:rPr>
          <w:rFonts w:ascii="Times New Roman" w:hAnsi="Times New Roman" w:cs="Times New Roman"/>
          <w:color w:val="000000" w:themeColor="text1"/>
          <w:sz w:val="28"/>
          <w:szCs w:val="28"/>
        </w:rPr>
        <w:t>).</w:t>
      </w:r>
    </w:p>
    <w:p w14:paraId="629A747A" w14:textId="1D994231" w:rsidR="009E450B" w:rsidRDefault="00F937BB" w:rsidP="00567F6F">
      <w:pPr>
        <w:spacing w:after="0" w:line="240" w:lineRule="auto"/>
        <w:ind w:right="42"/>
        <w:jc w:val="both"/>
        <w:rPr>
          <w:rFonts w:ascii="Times New Roman" w:hAnsi="Times New Roman" w:cs="Times New Roman"/>
          <w:color w:val="000000" w:themeColor="text1"/>
          <w:sz w:val="28"/>
          <w:szCs w:val="28"/>
        </w:rPr>
      </w:pPr>
      <w:r w:rsidRPr="00271B68">
        <w:rPr>
          <w:rFonts w:ascii="Times New Roman" w:hAnsi="Times New Roman" w:cs="Times New Roman"/>
          <w:color w:val="000000" w:themeColor="text1"/>
          <w:sz w:val="28"/>
          <w:szCs w:val="28"/>
        </w:rPr>
        <w:tab/>
      </w:r>
      <w:r w:rsidR="002F6A7B">
        <w:rPr>
          <w:rFonts w:ascii="Times New Roman" w:hAnsi="Times New Roman" w:cs="Times New Roman"/>
          <w:b/>
          <w:bCs/>
          <w:color w:val="000000" w:themeColor="text1"/>
          <w:sz w:val="28"/>
          <w:szCs w:val="28"/>
        </w:rPr>
        <w:t>6</w:t>
      </w:r>
      <w:r w:rsidR="009E450B" w:rsidRPr="009E450B">
        <w:rPr>
          <w:rFonts w:ascii="Times New Roman" w:hAnsi="Times New Roman" w:cs="Times New Roman"/>
          <w:b/>
          <w:bCs/>
          <w:color w:val="000000" w:themeColor="text1"/>
          <w:sz w:val="28"/>
          <w:szCs w:val="28"/>
        </w:rPr>
        <w:t>.2.</w:t>
      </w:r>
      <w:r w:rsidR="009E450B">
        <w:rPr>
          <w:rFonts w:ascii="Times New Roman" w:hAnsi="Times New Roman" w:cs="Times New Roman"/>
          <w:b/>
          <w:bCs/>
          <w:color w:val="000000" w:themeColor="text1"/>
          <w:sz w:val="28"/>
          <w:szCs w:val="28"/>
        </w:rPr>
        <w:t xml:space="preserve"> Đăng ký: </w:t>
      </w:r>
      <w:r w:rsidR="00567F6F">
        <w:rPr>
          <w:rFonts w:ascii="Times New Roman" w:hAnsi="Times New Roman" w:cs="Times New Roman"/>
          <w:color w:val="000000" w:themeColor="text1"/>
          <w:sz w:val="28"/>
          <w:szCs w:val="28"/>
        </w:rPr>
        <w:t>H</w:t>
      </w:r>
      <w:r w:rsidR="009E450B" w:rsidRPr="009E450B">
        <w:rPr>
          <w:rFonts w:ascii="Times New Roman" w:hAnsi="Times New Roman" w:cs="Times New Roman"/>
          <w:color w:val="000000" w:themeColor="text1"/>
          <w:sz w:val="28"/>
          <w:szCs w:val="28"/>
        </w:rPr>
        <w:t>ọc viên tham gia lớp tập huấn</w:t>
      </w:r>
      <w:r w:rsidR="009E450B">
        <w:rPr>
          <w:rFonts w:ascii="Times New Roman" w:hAnsi="Times New Roman" w:cs="Times New Roman"/>
          <w:color w:val="000000" w:themeColor="text1"/>
          <w:sz w:val="28"/>
          <w:szCs w:val="28"/>
        </w:rPr>
        <w:t>,</w:t>
      </w:r>
      <w:r w:rsidR="009E450B" w:rsidRPr="009E450B">
        <w:rPr>
          <w:rFonts w:ascii="Times New Roman" w:hAnsi="Times New Roman" w:cs="Times New Roman"/>
          <w:color w:val="000000" w:themeColor="text1"/>
          <w:sz w:val="28"/>
          <w:szCs w:val="28"/>
        </w:rPr>
        <w:t xml:space="preserve"> đăng ký bằng 02 hình thức</w:t>
      </w:r>
      <w:r w:rsidR="009E450B">
        <w:rPr>
          <w:rFonts w:ascii="Times New Roman" w:hAnsi="Times New Roman" w:cs="Times New Roman"/>
          <w:color w:val="000000" w:themeColor="text1"/>
          <w:sz w:val="28"/>
          <w:szCs w:val="28"/>
        </w:rPr>
        <w:t>, thời gian đăng ký trước ngày 10/11/2024</w:t>
      </w:r>
    </w:p>
    <w:p w14:paraId="5F88ADF6" w14:textId="77777777" w:rsidR="009E450B" w:rsidRDefault="009E450B" w:rsidP="00567F6F">
      <w:pPr>
        <w:spacing w:after="0" w:line="240" w:lineRule="auto"/>
        <w:ind w:right="42" w:firstLine="720"/>
        <w:jc w:val="both"/>
        <w:rPr>
          <w:rFonts w:ascii="Times New Roman" w:hAnsi="Times New Roman" w:cs="Times New Roman"/>
          <w:color w:val="000000" w:themeColor="text1"/>
          <w:sz w:val="28"/>
          <w:szCs w:val="28"/>
        </w:rPr>
      </w:pPr>
      <w:r w:rsidRPr="009E450B">
        <w:rPr>
          <w:rFonts w:ascii="Times New Roman" w:hAnsi="Times New Roman" w:cs="Times New Roman"/>
          <w:b/>
          <w:bCs/>
          <w:i/>
          <w:iCs/>
          <w:color w:val="000000" w:themeColor="text1"/>
          <w:sz w:val="28"/>
          <w:szCs w:val="28"/>
        </w:rPr>
        <w:t>Gửi qua bưu điện</w:t>
      </w:r>
      <w:r>
        <w:rPr>
          <w:rFonts w:ascii="Times New Roman" w:hAnsi="Times New Roman" w:cs="Times New Roman"/>
          <w:color w:val="000000" w:themeColor="text1"/>
          <w:sz w:val="28"/>
          <w:szCs w:val="28"/>
        </w:rPr>
        <w:t xml:space="preserve">: </w:t>
      </w:r>
      <w:r w:rsidR="00F937BB" w:rsidRPr="00271B68">
        <w:rPr>
          <w:rFonts w:ascii="Times New Roman" w:hAnsi="Times New Roman" w:cs="Times New Roman"/>
          <w:color w:val="000000" w:themeColor="text1"/>
          <w:sz w:val="28"/>
          <w:szCs w:val="28"/>
        </w:rPr>
        <w:t xml:space="preserve">Hội người mù Việt Nam, </w:t>
      </w:r>
      <w:r w:rsidR="00AC3B83" w:rsidRPr="00271B68">
        <w:rPr>
          <w:rFonts w:ascii="Times New Roman" w:hAnsi="Times New Roman" w:cs="Times New Roman"/>
          <w:color w:val="000000" w:themeColor="text1"/>
          <w:sz w:val="28"/>
          <w:szCs w:val="28"/>
        </w:rPr>
        <w:t>Số</w:t>
      </w:r>
      <w:r w:rsidR="00F937BB" w:rsidRPr="00271B68">
        <w:rPr>
          <w:rFonts w:ascii="Times New Roman" w:hAnsi="Times New Roman" w:cs="Times New Roman"/>
          <w:color w:val="000000" w:themeColor="text1"/>
          <w:sz w:val="28"/>
          <w:szCs w:val="28"/>
        </w:rPr>
        <w:t>13</w:t>
      </w:r>
      <w:r w:rsidR="00AC3B83" w:rsidRPr="00271B68">
        <w:rPr>
          <w:rFonts w:ascii="Times New Roman" w:hAnsi="Times New Roman" w:cs="Times New Roman"/>
          <w:color w:val="000000" w:themeColor="text1"/>
          <w:sz w:val="28"/>
          <w:szCs w:val="28"/>
        </w:rPr>
        <w:t>9</w:t>
      </w:r>
      <w:r w:rsidR="00F937BB" w:rsidRPr="00271B68">
        <w:rPr>
          <w:rFonts w:ascii="Times New Roman" w:hAnsi="Times New Roman" w:cs="Times New Roman"/>
          <w:color w:val="000000" w:themeColor="text1"/>
          <w:sz w:val="28"/>
          <w:szCs w:val="28"/>
        </w:rPr>
        <w:t xml:space="preserve"> Nguyễn Thái Học, phường Điện Biên, Quận Ba Đình, Tp Hà Nội; </w:t>
      </w:r>
    </w:p>
    <w:p w14:paraId="2D281F20" w14:textId="6A4FDCB5" w:rsidR="00876350" w:rsidRDefault="009E450B" w:rsidP="00567F6F">
      <w:pPr>
        <w:spacing w:after="0" w:line="240" w:lineRule="auto"/>
        <w:ind w:right="42" w:firstLine="720"/>
        <w:jc w:val="both"/>
        <w:rPr>
          <w:rFonts w:ascii="Times New Roman" w:hAnsi="Times New Roman" w:cs="Times New Roman"/>
          <w:color w:val="000000" w:themeColor="text1"/>
          <w:sz w:val="28"/>
          <w:szCs w:val="28"/>
        </w:rPr>
      </w:pPr>
      <w:r w:rsidRPr="009E450B">
        <w:rPr>
          <w:rFonts w:ascii="Times New Roman" w:hAnsi="Times New Roman" w:cs="Times New Roman"/>
          <w:b/>
          <w:bCs/>
          <w:i/>
          <w:iCs/>
          <w:color w:val="000000" w:themeColor="text1"/>
          <w:sz w:val="28"/>
          <w:szCs w:val="28"/>
        </w:rPr>
        <w:t>Gửi qua e mail:</w:t>
      </w:r>
      <w:r w:rsidR="004E366F" w:rsidRPr="00271B68">
        <w:rPr>
          <w:rFonts w:ascii="Times New Roman" w:hAnsi="Times New Roman" w:cs="Times New Roman"/>
          <w:color w:val="000000" w:themeColor="text1"/>
          <w:sz w:val="28"/>
          <w:szCs w:val="28"/>
        </w:rPr>
        <w:t xml:space="preserve"> Ban Tuyên văn giáo Hội Người mù Việt Nam</w:t>
      </w:r>
      <w:r w:rsidR="00673252">
        <w:rPr>
          <w:rFonts w:ascii="Times New Roman" w:hAnsi="Times New Roman" w:cs="Times New Roman"/>
          <w:color w:val="000000" w:themeColor="text1"/>
          <w:sz w:val="28"/>
          <w:szCs w:val="28"/>
        </w:rPr>
        <w:t xml:space="preserve">  </w:t>
      </w:r>
      <w:hyperlink r:id="rId7" w:history="1">
        <w:r w:rsidRPr="00916BA8">
          <w:rPr>
            <w:rStyle w:val="Hyperlink"/>
            <w:rFonts w:ascii="Times New Roman" w:hAnsi="Times New Roman" w:cs="Times New Roman"/>
            <w:sz w:val="28"/>
            <w:szCs w:val="28"/>
          </w:rPr>
          <w:t>bantvg@gmail.com</w:t>
        </w:r>
      </w:hyperlink>
    </w:p>
    <w:p w14:paraId="75161A03" w14:textId="6695ACDF" w:rsidR="0095164A" w:rsidRPr="00271B68" w:rsidRDefault="0095164A" w:rsidP="00567F6F">
      <w:pPr>
        <w:spacing w:after="0" w:line="240" w:lineRule="auto"/>
        <w:ind w:right="42" w:firstLine="720"/>
        <w:jc w:val="both"/>
        <w:rPr>
          <w:rFonts w:ascii="Times New Roman" w:hAnsi="Times New Roman" w:cs="Times New Roman"/>
          <w:color w:val="000000" w:themeColor="text1"/>
          <w:sz w:val="28"/>
          <w:szCs w:val="28"/>
        </w:rPr>
      </w:pPr>
      <w:r w:rsidRPr="0095164A">
        <w:rPr>
          <w:rFonts w:ascii="Times New Roman" w:hAnsi="Times New Roman" w:cs="Times New Roman"/>
          <w:color w:val="000000" w:themeColor="text1"/>
          <w:sz w:val="28"/>
          <w:szCs w:val="28"/>
        </w:rPr>
        <w:lastRenderedPageBreak/>
        <w:t>Nhận được công văn</w:t>
      </w:r>
      <w:r w:rsidR="00971D8E">
        <w:rPr>
          <w:rFonts w:ascii="Times New Roman" w:hAnsi="Times New Roman" w:cs="Times New Roman"/>
          <w:color w:val="000000" w:themeColor="text1"/>
          <w:sz w:val="28"/>
          <w:szCs w:val="28"/>
        </w:rPr>
        <w:t>,</w:t>
      </w:r>
      <w:r w:rsidRPr="0095164A">
        <w:rPr>
          <w:rFonts w:ascii="Times New Roman" w:hAnsi="Times New Roman" w:cs="Times New Roman"/>
          <w:color w:val="000000" w:themeColor="text1"/>
          <w:sz w:val="28"/>
          <w:szCs w:val="28"/>
        </w:rPr>
        <w:t xml:space="preserve"> đề nghị các tỉnh, thành Hội báo cáo chính quyền, sở Văn hoá</w:t>
      </w:r>
      <w:r w:rsidR="00971D8E">
        <w:rPr>
          <w:rFonts w:ascii="Times New Roman" w:hAnsi="Times New Roman" w:cs="Times New Roman"/>
          <w:color w:val="000000" w:themeColor="text1"/>
          <w:sz w:val="28"/>
          <w:szCs w:val="28"/>
        </w:rPr>
        <w:t>,</w:t>
      </w:r>
      <w:r w:rsidRPr="0095164A">
        <w:rPr>
          <w:rFonts w:ascii="Times New Roman" w:hAnsi="Times New Roman" w:cs="Times New Roman"/>
          <w:color w:val="000000" w:themeColor="text1"/>
          <w:sz w:val="28"/>
          <w:szCs w:val="28"/>
        </w:rPr>
        <w:t xml:space="preserve"> Thể thao và Du lịch địa phương để được hỗ trợ về kinh phí</w:t>
      </w:r>
      <w:r w:rsidR="00567F6F">
        <w:rPr>
          <w:rFonts w:ascii="Times New Roman" w:hAnsi="Times New Roman" w:cs="Times New Roman"/>
          <w:color w:val="000000" w:themeColor="text1"/>
          <w:sz w:val="28"/>
          <w:szCs w:val="28"/>
        </w:rPr>
        <w:t xml:space="preserve"> ăn, nghỉ, đi lại</w:t>
      </w:r>
      <w:r w:rsidR="00971D8E">
        <w:rPr>
          <w:rFonts w:ascii="Times New Roman" w:hAnsi="Times New Roman" w:cs="Times New Roman"/>
          <w:color w:val="000000" w:themeColor="text1"/>
          <w:sz w:val="28"/>
          <w:szCs w:val="28"/>
        </w:rPr>
        <w:t>,</w:t>
      </w:r>
      <w:r w:rsidR="00567F6F">
        <w:rPr>
          <w:rFonts w:ascii="Times New Roman" w:hAnsi="Times New Roman" w:cs="Times New Roman"/>
          <w:color w:val="000000" w:themeColor="text1"/>
          <w:sz w:val="28"/>
          <w:szCs w:val="28"/>
        </w:rPr>
        <w:t xml:space="preserve"> tạo điều kiện để có các học viên tham </w:t>
      </w:r>
      <w:r w:rsidR="00971D8E">
        <w:rPr>
          <w:rFonts w:ascii="Times New Roman" w:hAnsi="Times New Roman" w:cs="Times New Roman"/>
          <w:color w:val="000000" w:themeColor="text1"/>
          <w:sz w:val="28"/>
          <w:szCs w:val="28"/>
        </w:rPr>
        <w:t xml:space="preserve">dự </w:t>
      </w:r>
      <w:r w:rsidR="005F07EF">
        <w:rPr>
          <w:rFonts w:ascii="Times New Roman" w:hAnsi="Times New Roman" w:cs="Times New Roman"/>
          <w:color w:val="000000" w:themeColor="text1"/>
          <w:sz w:val="28"/>
          <w:szCs w:val="28"/>
        </w:rPr>
        <w:t xml:space="preserve">lớp tập huấn </w:t>
      </w:r>
      <w:r w:rsidR="00567F6F">
        <w:rPr>
          <w:rFonts w:ascii="Times New Roman" w:hAnsi="Times New Roman" w:cs="Times New Roman"/>
          <w:color w:val="000000" w:themeColor="text1"/>
          <w:sz w:val="28"/>
          <w:szCs w:val="28"/>
        </w:rPr>
        <w:t>và đạt kết quả cao</w:t>
      </w:r>
      <w:r w:rsidR="005F07EF">
        <w:rPr>
          <w:rFonts w:ascii="Times New Roman" w:hAnsi="Times New Roman" w:cs="Times New Roman"/>
          <w:color w:val="000000" w:themeColor="text1"/>
          <w:sz w:val="28"/>
          <w:szCs w:val="28"/>
        </w:rPr>
        <w:t>.</w:t>
      </w:r>
      <w:r w:rsidR="00567F6F">
        <w:rPr>
          <w:rFonts w:ascii="Times New Roman" w:hAnsi="Times New Roman" w:cs="Times New Roman"/>
          <w:color w:val="000000" w:themeColor="text1"/>
          <w:sz w:val="28"/>
          <w:szCs w:val="28"/>
        </w:rPr>
        <w:t xml:space="preserve"> </w:t>
      </w:r>
    </w:p>
    <w:p w14:paraId="50AFC4E3" w14:textId="6F1FB049" w:rsidR="004E366F" w:rsidRDefault="004E366F" w:rsidP="00567F6F">
      <w:pPr>
        <w:shd w:val="clear" w:color="auto" w:fill="FFFFFF"/>
        <w:spacing w:after="0" w:line="240" w:lineRule="auto"/>
        <w:ind w:right="42" w:firstLine="720"/>
        <w:jc w:val="both"/>
        <w:rPr>
          <w:rFonts w:ascii="Times New Roman" w:eastAsia="Times New Roman" w:hAnsi="Times New Roman" w:cs="Times New Roman"/>
          <w:color w:val="000000" w:themeColor="text1"/>
          <w:sz w:val="28"/>
          <w:szCs w:val="28"/>
        </w:rPr>
      </w:pPr>
      <w:r w:rsidRPr="00271B68">
        <w:rPr>
          <w:rFonts w:ascii="Times New Roman" w:eastAsia="Times New Roman" w:hAnsi="Times New Roman" w:cs="Times New Roman"/>
          <w:color w:val="000000" w:themeColor="text1"/>
          <w:sz w:val="28"/>
          <w:szCs w:val="28"/>
        </w:rPr>
        <w:t>Mọi thông tin cần trao đ</w:t>
      </w:r>
      <w:r w:rsidR="009857C6">
        <w:rPr>
          <w:rFonts w:ascii="Times New Roman" w:eastAsia="Times New Roman" w:hAnsi="Times New Roman" w:cs="Times New Roman"/>
          <w:color w:val="000000" w:themeColor="text1"/>
          <w:sz w:val="28"/>
          <w:szCs w:val="28"/>
        </w:rPr>
        <w:t xml:space="preserve">ổi, liên hệ với </w:t>
      </w:r>
      <w:r w:rsidRPr="00271B68">
        <w:rPr>
          <w:rFonts w:ascii="Times New Roman" w:eastAsia="Times New Roman" w:hAnsi="Times New Roman" w:cs="Times New Roman"/>
          <w:color w:val="000000" w:themeColor="text1"/>
          <w:sz w:val="28"/>
          <w:szCs w:val="28"/>
        </w:rPr>
        <w:t>đ/c Phùng Thị Ngọc Khanh</w:t>
      </w:r>
      <w:r w:rsidR="00EE619A">
        <w:rPr>
          <w:rFonts w:ascii="Times New Roman" w:eastAsia="Times New Roman" w:hAnsi="Times New Roman" w:cs="Times New Roman"/>
          <w:color w:val="000000" w:themeColor="text1"/>
          <w:sz w:val="28"/>
          <w:szCs w:val="28"/>
        </w:rPr>
        <w:t>,</w:t>
      </w:r>
      <w:r w:rsidRPr="00271B68">
        <w:rPr>
          <w:rFonts w:ascii="Times New Roman" w:eastAsia="Times New Roman" w:hAnsi="Times New Roman" w:cs="Times New Roman"/>
          <w:color w:val="000000" w:themeColor="text1"/>
          <w:sz w:val="28"/>
          <w:szCs w:val="28"/>
        </w:rPr>
        <w:t xml:space="preserve"> Phó trưởng Ban Tuyên văn giáo</w:t>
      </w:r>
      <w:r w:rsidR="00EE619A">
        <w:rPr>
          <w:rFonts w:ascii="Times New Roman" w:eastAsia="Times New Roman" w:hAnsi="Times New Roman" w:cs="Times New Roman"/>
          <w:color w:val="000000" w:themeColor="text1"/>
          <w:sz w:val="28"/>
          <w:szCs w:val="28"/>
        </w:rPr>
        <w:t xml:space="preserve">. </w:t>
      </w:r>
      <w:r w:rsidR="00494E61">
        <w:rPr>
          <w:rFonts w:ascii="Times New Roman" w:eastAsia="Times New Roman" w:hAnsi="Times New Roman" w:cs="Times New Roman"/>
          <w:color w:val="000000" w:themeColor="text1"/>
          <w:sz w:val="28"/>
          <w:szCs w:val="28"/>
        </w:rPr>
        <w:t xml:space="preserve">ĐT CQ: </w:t>
      </w:r>
      <w:r w:rsidRPr="00271B68">
        <w:rPr>
          <w:rFonts w:ascii="Times New Roman" w:eastAsia="Times New Roman" w:hAnsi="Times New Roman" w:cs="Times New Roman"/>
          <w:color w:val="000000" w:themeColor="text1"/>
          <w:sz w:val="28"/>
          <w:szCs w:val="28"/>
        </w:rPr>
        <w:t xml:space="preserve">0243.733.3697; DĐ: 0906227274. </w:t>
      </w:r>
    </w:p>
    <w:p w14:paraId="2DBAD9AE" w14:textId="77777777" w:rsidR="00567F6F" w:rsidRPr="00271B68" w:rsidRDefault="00567F6F" w:rsidP="00567F6F">
      <w:pPr>
        <w:shd w:val="clear" w:color="auto" w:fill="FFFFFF"/>
        <w:spacing w:after="0" w:line="240" w:lineRule="auto"/>
        <w:ind w:right="42" w:firstLine="720"/>
        <w:jc w:val="both"/>
        <w:rPr>
          <w:rFonts w:ascii="Times New Roman" w:eastAsia="Times New Roman" w:hAnsi="Times New Roman" w:cs="Times New Roman"/>
          <w:color w:val="000000" w:themeColor="text1"/>
          <w:sz w:val="28"/>
          <w:szCs w:val="28"/>
        </w:rPr>
      </w:pPr>
    </w:p>
    <w:tbl>
      <w:tblPr>
        <w:tblW w:w="9000" w:type="dxa"/>
        <w:tblInd w:w="720" w:type="dxa"/>
        <w:tblLook w:val="01E0" w:firstRow="1" w:lastRow="1" w:firstColumn="1" w:lastColumn="1" w:noHBand="0" w:noVBand="0"/>
      </w:tblPr>
      <w:tblGrid>
        <w:gridCol w:w="4950"/>
        <w:gridCol w:w="4050"/>
      </w:tblGrid>
      <w:tr w:rsidR="00AF5D7D" w:rsidRPr="000964F1" w14:paraId="75E00C41" w14:textId="77777777" w:rsidTr="00494E61">
        <w:trPr>
          <w:trHeight w:val="1994"/>
        </w:trPr>
        <w:tc>
          <w:tcPr>
            <w:tcW w:w="4950" w:type="dxa"/>
          </w:tcPr>
          <w:p w14:paraId="1CC132A0" w14:textId="77777777" w:rsidR="00AF5D7D" w:rsidRPr="000964F1" w:rsidRDefault="00AF5D7D" w:rsidP="00494E61">
            <w:pPr>
              <w:spacing w:after="0" w:line="240" w:lineRule="auto"/>
              <w:ind w:left="-108" w:right="-360"/>
              <w:rPr>
                <w:rFonts w:ascii="Times New Roman" w:eastAsia="Times New Roman" w:hAnsi="Times New Roman" w:cs="Times New Roman"/>
                <w:b/>
                <w:i/>
                <w:sz w:val="26"/>
                <w:szCs w:val="28"/>
              </w:rPr>
            </w:pPr>
            <w:r w:rsidRPr="000964F1">
              <w:rPr>
                <w:rFonts w:ascii="Times New Roman" w:eastAsia="Times New Roman" w:hAnsi="Times New Roman" w:cs="Times New Roman"/>
                <w:b/>
                <w:i/>
                <w:sz w:val="26"/>
                <w:szCs w:val="26"/>
              </w:rPr>
              <w:t xml:space="preserve">  </w:t>
            </w:r>
            <w:r w:rsidRPr="000964F1">
              <w:rPr>
                <w:rFonts w:ascii="Times New Roman" w:eastAsia="Times New Roman" w:hAnsi="Times New Roman" w:cs="Times New Roman"/>
                <w:b/>
                <w:i/>
                <w:sz w:val="26"/>
                <w:szCs w:val="28"/>
              </w:rPr>
              <w:t>Nơi nhận:</w:t>
            </w:r>
          </w:p>
          <w:p w14:paraId="3ABFDCC5" w14:textId="688CBC6C" w:rsidR="00AF5D7D" w:rsidRDefault="00AF5D7D" w:rsidP="00494E61">
            <w:pPr>
              <w:spacing w:after="0" w:line="240" w:lineRule="auto"/>
              <w:ind w:right="-360"/>
              <w:rPr>
                <w:rFonts w:ascii="Times New Roman" w:eastAsia="Times New Roman" w:hAnsi="Times New Roman" w:cs="Times New Roman"/>
                <w:sz w:val="24"/>
                <w:szCs w:val="24"/>
              </w:rPr>
            </w:pPr>
            <w:r w:rsidRPr="000964F1">
              <w:rPr>
                <w:rFonts w:ascii="Times New Roman" w:eastAsia="Times New Roman" w:hAnsi="Times New Roman" w:cs="Times New Roman"/>
                <w:sz w:val="24"/>
                <w:szCs w:val="24"/>
              </w:rPr>
              <w:t xml:space="preserve">- </w:t>
            </w:r>
            <w:r w:rsidR="004E366F">
              <w:rPr>
                <w:rFonts w:ascii="Times New Roman" w:eastAsia="Times New Roman" w:hAnsi="Times New Roman" w:cs="Times New Roman"/>
                <w:sz w:val="24"/>
                <w:szCs w:val="24"/>
              </w:rPr>
              <w:t>Như Kg</w:t>
            </w:r>
          </w:p>
          <w:p w14:paraId="2F82113F" w14:textId="77777777" w:rsidR="00AF5D7D" w:rsidRPr="000964F1" w:rsidRDefault="00AF5D7D" w:rsidP="00494E61">
            <w:pPr>
              <w:spacing w:after="0" w:line="240" w:lineRule="auto"/>
              <w:ind w:right="-360"/>
              <w:rPr>
                <w:rFonts w:ascii="Times New Roman" w:eastAsia="Times New Roman" w:hAnsi="Times New Roman" w:cs="Times New Roman"/>
                <w:sz w:val="24"/>
                <w:szCs w:val="24"/>
              </w:rPr>
            </w:pPr>
            <w:r w:rsidRPr="000964F1">
              <w:rPr>
                <w:rFonts w:ascii="Times New Roman" w:eastAsia="Times New Roman" w:hAnsi="Times New Roman" w:cs="Times New Roman"/>
                <w:sz w:val="24"/>
                <w:szCs w:val="24"/>
              </w:rPr>
              <w:t>- Lưu VT – TVG.</w:t>
            </w:r>
          </w:p>
          <w:p w14:paraId="2BDC5FC0" w14:textId="77777777" w:rsidR="00AF5D7D" w:rsidRPr="000964F1" w:rsidRDefault="00AF5D7D" w:rsidP="00494E61">
            <w:pPr>
              <w:spacing w:after="0" w:line="240" w:lineRule="auto"/>
              <w:ind w:right="-360"/>
              <w:rPr>
                <w:rFonts w:ascii="Times New Roman" w:eastAsia="Times New Roman" w:hAnsi="Times New Roman" w:cs="Times New Roman"/>
                <w:sz w:val="2"/>
                <w:szCs w:val="28"/>
              </w:rPr>
            </w:pPr>
            <w:r w:rsidRPr="000964F1">
              <w:rPr>
                <w:rFonts w:ascii="Times New Roman" w:eastAsia="Times New Roman" w:hAnsi="Times New Roman" w:cs="Times New Roman"/>
                <w:sz w:val="26"/>
                <w:szCs w:val="28"/>
              </w:rPr>
              <w:t xml:space="preserve">      </w:t>
            </w:r>
          </w:p>
          <w:p w14:paraId="405215A0" w14:textId="77777777" w:rsidR="00AF5D7D" w:rsidRPr="000964F1" w:rsidRDefault="00AF5D7D" w:rsidP="00494E61">
            <w:pPr>
              <w:spacing w:after="0" w:line="240" w:lineRule="auto"/>
              <w:ind w:right="-360" w:firstLine="255"/>
              <w:rPr>
                <w:rFonts w:ascii="Times New Roman" w:eastAsia="Times New Roman" w:hAnsi="Times New Roman" w:cs="Times New Roman"/>
                <w:spacing w:val="-4"/>
                <w:sz w:val="24"/>
                <w:szCs w:val="28"/>
              </w:rPr>
            </w:pPr>
          </w:p>
          <w:p w14:paraId="281482E7" w14:textId="77777777" w:rsidR="00AF5D7D" w:rsidRPr="000964F1" w:rsidRDefault="00AF5D7D" w:rsidP="00494E61">
            <w:pPr>
              <w:spacing w:after="0" w:line="240" w:lineRule="auto"/>
              <w:ind w:right="-360"/>
              <w:rPr>
                <w:rFonts w:ascii="Times New Roman" w:eastAsia="Times New Roman" w:hAnsi="Times New Roman" w:cs="Times New Roman"/>
                <w:sz w:val="24"/>
                <w:szCs w:val="28"/>
              </w:rPr>
            </w:pPr>
          </w:p>
          <w:p w14:paraId="35EEA159" w14:textId="77777777" w:rsidR="00AF5D7D" w:rsidRPr="000964F1" w:rsidRDefault="00AF5D7D" w:rsidP="00494E61">
            <w:pPr>
              <w:spacing w:after="0" w:line="240" w:lineRule="auto"/>
              <w:ind w:right="-360"/>
              <w:rPr>
                <w:rFonts w:ascii="Times New Roman" w:eastAsia="Times New Roman" w:hAnsi="Times New Roman" w:cs="Times New Roman"/>
                <w:sz w:val="24"/>
                <w:szCs w:val="28"/>
              </w:rPr>
            </w:pPr>
          </w:p>
        </w:tc>
        <w:tc>
          <w:tcPr>
            <w:tcW w:w="4050" w:type="dxa"/>
          </w:tcPr>
          <w:p w14:paraId="1EB0AD79" w14:textId="412EC4CC" w:rsidR="00AF5D7D" w:rsidRPr="000964F1" w:rsidRDefault="00AF5D7D" w:rsidP="00673252">
            <w:pPr>
              <w:spacing w:after="0" w:line="240" w:lineRule="auto"/>
              <w:ind w:right="-360"/>
              <w:rPr>
                <w:rFonts w:ascii="Times New Roman" w:eastAsia="Times New Roman" w:hAnsi="Times New Roman" w:cs="Times New Roman"/>
                <w:b/>
                <w:bCs/>
                <w:spacing w:val="-4"/>
                <w:sz w:val="24"/>
                <w:szCs w:val="28"/>
              </w:rPr>
            </w:pPr>
            <w:r w:rsidRPr="000964F1">
              <w:rPr>
                <w:rFonts w:ascii="Times New Roman" w:eastAsia="Times New Roman" w:hAnsi="Times New Roman" w:cs="Times New Roman"/>
                <w:b/>
                <w:bCs/>
                <w:spacing w:val="-4"/>
                <w:sz w:val="24"/>
                <w:szCs w:val="28"/>
              </w:rPr>
              <w:t xml:space="preserve">   </w:t>
            </w:r>
            <w:r w:rsidR="00271B68">
              <w:rPr>
                <w:rFonts w:ascii="Times New Roman" w:eastAsia="Times New Roman" w:hAnsi="Times New Roman" w:cs="Times New Roman"/>
                <w:b/>
                <w:bCs/>
                <w:spacing w:val="-4"/>
                <w:sz w:val="24"/>
                <w:szCs w:val="28"/>
              </w:rPr>
              <w:t xml:space="preserve"> </w:t>
            </w:r>
            <w:r w:rsidRPr="000964F1">
              <w:rPr>
                <w:rFonts w:ascii="Times New Roman" w:eastAsia="Times New Roman" w:hAnsi="Times New Roman" w:cs="Times New Roman"/>
                <w:b/>
                <w:bCs/>
                <w:spacing w:val="-4"/>
                <w:sz w:val="24"/>
                <w:szCs w:val="28"/>
              </w:rPr>
              <w:t>TM. BAN THƯỜNG VỤ</w:t>
            </w:r>
          </w:p>
          <w:p w14:paraId="7AFBC223" w14:textId="4DE52304" w:rsidR="00AF5D7D" w:rsidRPr="000964F1" w:rsidRDefault="00AF5D7D" w:rsidP="00673252">
            <w:pPr>
              <w:spacing w:after="0" w:line="240" w:lineRule="auto"/>
              <w:ind w:right="345"/>
              <w:rPr>
                <w:rFonts w:ascii="Times New Roman" w:eastAsia="Times New Roman" w:hAnsi="Times New Roman" w:cs="Times New Roman"/>
                <w:b/>
                <w:bCs/>
                <w:spacing w:val="-4"/>
                <w:sz w:val="24"/>
                <w:szCs w:val="28"/>
              </w:rPr>
            </w:pPr>
            <w:r w:rsidRPr="000964F1">
              <w:rPr>
                <w:rFonts w:ascii="Times New Roman" w:eastAsia="Times New Roman" w:hAnsi="Times New Roman" w:cs="Times New Roman"/>
                <w:b/>
                <w:bCs/>
                <w:spacing w:val="-4"/>
                <w:sz w:val="24"/>
                <w:szCs w:val="28"/>
              </w:rPr>
              <w:t xml:space="preserve">            </w:t>
            </w:r>
            <w:r w:rsidR="0095164A">
              <w:rPr>
                <w:rFonts w:ascii="Times New Roman" w:eastAsia="Times New Roman" w:hAnsi="Times New Roman" w:cs="Times New Roman"/>
                <w:b/>
                <w:bCs/>
                <w:spacing w:val="-4"/>
                <w:sz w:val="24"/>
                <w:szCs w:val="28"/>
              </w:rPr>
              <w:t>KT.</w:t>
            </w:r>
            <w:r w:rsidR="00AE42D8">
              <w:rPr>
                <w:rFonts w:ascii="Times New Roman" w:eastAsia="Times New Roman" w:hAnsi="Times New Roman" w:cs="Times New Roman"/>
                <w:b/>
                <w:bCs/>
                <w:spacing w:val="-4"/>
                <w:sz w:val="24"/>
                <w:szCs w:val="28"/>
              </w:rPr>
              <w:t xml:space="preserve"> </w:t>
            </w:r>
            <w:r w:rsidRPr="000964F1">
              <w:rPr>
                <w:rFonts w:ascii="Times New Roman" w:eastAsia="Times New Roman" w:hAnsi="Times New Roman" w:cs="Times New Roman"/>
                <w:b/>
                <w:bCs/>
                <w:spacing w:val="-4"/>
                <w:sz w:val="24"/>
                <w:szCs w:val="28"/>
              </w:rPr>
              <w:t>CHỦ TỊCH</w:t>
            </w:r>
          </w:p>
          <w:p w14:paraId="2753A7FC" w14:textId="6A7D2293" w:rsidR="00AF5D7D" w:rsidRPr="000964F1" w:rsidRDefault="00AF5D7D" w:rsidP="00673252">
            <w:pPr>
              <w:spacing w:after="0" w:line="240" w:lineRule="auto"/>
              <w:ind w:right="-360"/>
              <w:rPr>
                <w:rFonts w:ascii="Times New Roman" w:eastAsia="Times New Roman" w:hAnsi="Times New Roman" w:cs="Times New Roman"/>
                <w:sz w:val="32"/>
                <w:szCs w:val="32"/>
              </w:rPr>
            </w:pPr>
            <w:r w:rsidRPr="000964F1">
              <w:rPr>
                <w:rFonts w:ascii="Times New Roman" w:eastAsia="Times New Roman" w:hAnsi="Times New Roman" w:cs="Times New Roman"/>
                <w:b/>
                <w:bCs/>
                <w:spacing w:val="-4"/>
                <w:sz w:val="24"/>
                <w:szCs w:val="28"/>
              </w:rPr>
              <w:t xml:space="preserve">             </w:t>
            </w:r>
            <w:r w:rsidR="0095164A">
              <w:rPr>
                <w:rFonts w:ascii="Times New Roman" w:eastAsia="Times New Roman" w:hAnsi="Times New Roman" w:cs="Times New Roman"/>
                <w:b/>
                <w:bCs/>
                <w:spacing w:val="-4"/>
                <w:sz w:val="24"/>
                <w:szCs w:val="28"/>
              </w:rPr>
              <w:t>P. CHỦ TỊCH</w:t>
            </w:r>
          </w:p>
          <w:p w14:paraId="1AB286AC" w14:textId="77777777" w:rsidR="00673252" w:rsidRDefault="00673252" w:rsidP="00673252">
            <w:pPr>
              <w:tabs>
                <w:tab w:val="center" w:pos="2865"/>
                <w:tab w:val="left" w:pos="4200"/>
              </w:tabs>
              <w:spacing w:after="0" w:line="240" w:lineRule="auto"/>
              <w:ind w:right="-360"/>
              <w:rPr>
                <w:rFonts w:ascii="Times New Roman" w:eastAsia="Times New Roman" w:hAnsi="Times New Roman" w:cs="Times New Roman"/>
                <w:b/>
                <w:sz w:val="32"/>
                <w:szCs w:val="32"/>
              </w:rPr>
            </w:pPr>
          </w:p>
          <w:p w14:paraId="4F603E58" w14:textId="3A20E308" w:rsidR="00AF5D7D" w:rsidRPr="000964F1" w:rsidRDefault="00AF5D7D" w:rsidP="00673252">
            <w:pPr>
              <w:tabs>
                <w:tab w:val="center" w:pos="2865"/>
                <w:tab w:val="left" w:pos="4200"/>
              </w:tabs>
              <w:spacing w:after="0" w:line="240" w:lineRule="auto"/>
              <w:ind w:right="-360"/>
              <w:rPr>
                <w:rFonts w:ascii="Times New Roman" w:eastAsia="Times New Roman" w:hAnsi="Times New Roman" w:cs="Times New Roman"/>
                <w:b/>
                <w:sz w:val="32"/>
                <w:szCs w:val="32"/>
              </w:rPr>
            </w:pPr>
            <w:r w:rsidRPr="000964F1">
              <w:rPr>
                <w:rFonts w:ascii="Times New Roman" w:eastAsia="Times New Roman" w:hAnsi="Times New Roman" w:cs="Times New Roman"/>
                <w:b/>
                <w:sz w:val="32"/>
                <w:szCs w:val="32"/>
              </w:rPr>
              <w:tab/>
              <w:t xml:space="preserve">      </w:t>
            </w:r>
            <w:r w:rsidRPr="000964F1">
              <w:rPr>
                <w:rFonts w:ascii="Times New Roman" w:eastAsia="Times New Roman" w:hAnsi="Times New Roman" w:cs="Times New Roman"/>
                <w:b/>
                <w:sz w:val="32"/>
                <w:szCs w:val="32"/>
              </w:rPr>
              <w:tab/>
            </w:r>
          </w:p>
          <w:p w14:paraId="3A44A0F8" w14:textId="5867A608" w:rsidR="00AF5D7D" w:rsidRPr="000964F1" w:rsidRDefault="00AF5D7D" w:rsidP="00673252">
            <w:pPr>
              <w:spacing w:after="0" w:line="240" w:lineRule="auto"/>
              <w:ind w:right="-360"/>
              <w:rPr>
                <w:rFonts w:ascii="Times New Roman" w:eastAsia="Times New Roman" w:hAnsi="Times New Roman" w:cs="Times New Roman"/>
                <w:b/>
                <w:bCs/>
                <w:sz w:val="28"/>
                <w:szCs w:val="28"/>
              </w:rPr>
            </w:pPr>
            <w:r w:rsidRPr="000964F1">
              <w:rPr>
                <w:rFonts w:ascii="Times New Roman" w:eastAsia="Times New Roman" w:hAnsi="Times New Roman" w:cs="Times New Roman"/>
                <w:b/>
                <w:bCs/>
                <w:sz w:val="28"/>
                <w:szCs w:val="28"/>
              </w:rPr>
              <w:t xml:space="preserve">          </w:t>
            </w:r>
            <w:r w:rsidR="0095164A">
              <w:rPr>
                <w:rFonts w:ascii="Times New Roman" w:eastAsia="Times New Roman" w:hAnsi="Times New Roman" w:cs="Times New Roman"/>
                <w:b/>
                <w:bCs/>
                <w:sz w:val="28"/>
                <w:szCs w:val="28"/>
              </w:rPr>
              <w:t>Đinh Việt Anh</w:t>
            </w:r>
          </w:p>
        </w:tc>
      </w:tr>
    </w:tbl>
    <w:p w14:paraId="2F43025D" w14:textId="77777777" w:rsidR="00AF5D7D" w:rsidRDefault="00AF5D7D" w:rsidP="00AF5D7D">
      <w:pPr>
        <w:widowControl w:val="0"/>
        <w:tabs>
          <w:tab w:val="left" w:pos="630"/>
        </w:tabs>
        <w:autoSpaceDE w:val="0"/>
        <w:autoSpaceDN w:val="0"/>
        <w:spacing w:after="120" w:line="240" w:lineRule="auto"/>
        <w:jc w:val="both"/>
        <w:rPr>
          <w:rFonts w:ascii="Times New Roman" w:eastAsia="Times New Roman" w:hAnsi="Times New Roman" w:cs="Times New Roman"/>
          <w:sz w:val="28"/>
          <w:lang w:val="vi-VN"/>
        </w:rPr>
      </w:pPr>
    </w:p>
    <w:p w14:paraId="38BE813A" w14:textId="77777777" w:rsidR="00AF5D7D" w:rsidRDefault="00AF5D7D" w:rsidP="00AF5D7D">
      <w:pPr>
        <w:widowControl w:val="0"/>
        <w:tabs>
          <w:tab w:val="left" w:pos="630"/>
        </w:tabs>
        <w:autoSpaceDE w:val="0"/>
        <w:autoSpaceDN w:val="0"/>
        <w:spacing w:after="120" w:line="240" w:lineRule="auto"/>
        <w:jc w:val="both"/>
        <w:rPr>
          <w:rFonts w:ascii="Times New Roman" w:eastAsia="Times New Roman" w:hAnsi="Times New Roman" w:cs="Times New Roman"/>
          <w:sz w:val="28"/>
          <w:lang w:val="vi-VN"/>
        </w:rPr>
      </w:pPr>
    </w:p>
    <w:p w14:paraId="7F7066EF" w14:textId="77777777" w:rsidR="00AF5D7D" w:rsidRPr="00EF3B6D" w:rsidRDefault="00AF5D7D" w:rsidP="00AF5D7D">
      <w:pPr>
        <w:widowControl w:val="0"/>
        <w:tabs>
          <w:tab w:val="left" w:pos="630"/>
        </w:tabs>
        <w:autoSpaceDE w:val="0"/>
        <w:autoSpaceDN w:val="0"/>
        <w:spacing w:after="120" w:line="240" w:lineRule="auto"/>
        <w:jc w:val="both"/>
        <w:rPr>
          <w:rFonts w:ascii="Times New Roman" w:eastAsia="Times New Roman" w:hAnsi="Times New Roman" w:cs="Times New Roman"/>
          <w:sz w:val="28"/>
          <w:lang w:val="vi-VN"/>
        </w:rPr>
      </w:pPr>
    </w:p>
    <w:p w14:paraId="1629C900" w14:textId="77777777" w:rsidR="00AF5D7D" w:rsidRDefault="00AF5D7D" w:rsidP="00AF5D7D">
      <w:pPr>
        <w:pStyle w:val="ListParagraph"/>
        <w:widowControl w:val="0"/>
        <w:tabs>
          <w:tab w:val="left" w:pos="630"/>
        </w:tabs>
        <w:autoSpaceDE w:val="0"/>
        <w:autoSpaceDN w:val="0"/>
        <w:spacing w:before="120" w:line="360" w:lineRule="exact"/>
        <w:ind w:left="360" w:firstLine="270"/>
        <w:jc w:val="both"/>
        <w:rPr>
          <w:rFonts w:ascii="Times New Roman" w:eastAsia="Times New Roman" w:hAnsi="Times New Roman" w:cs="Times New Roman"/>
          <w:sz w:val="28"/>
        </w:rPr>
      </w:pPr>
    </w:p>
    <w:p w14:paraId="5C10C74F" w14:textId="77777777" w:rsidR="00AF5D7D" w:rsidRDefault="00AF5D7D" w:rsidP="00AF5D7D">
      <w:pPr>
        <w:pStyle w:val="ListParagraph"/>
        <w:widowControl w:val="0"/>
        <w:tabs>
          <w:tab w:val="left" w:pos="630"/>
        </w:tabs>
        <w:autoSpaceDE w:val="0"/>
        <w:autoSpaceDN w:val="0"/>
        <w:spacing w:before="120" w:line="360" w:lineRule="exact"/>
        <w:ind w:left="360"/>
        <w:jc w:val="both"/>
        <w:rPr>
          <w:rFonts w:ascii="Times New Roman" w:eastAsia="Times New Roman" w:hAnsi="Times New Roman" w:cs="Times New Roman"/>
          <w:sz w:val="28"/>
        </w:rPr>
      </w:pPr>
    </w:p>
    <w:p w14:paraId="0ABB1864" w14:textId="77777777" w:rsidR="00AF5D7D" w:rsidRPr="00A228DD" w:rsidRDefault="00AF5D7D" w:rsidP="00AF5D7D">
      <w:pPr>
        <w:pStyle w:val="ListParagraph"/>
        <w:widowControl w:val="0"/>
        <w:tabs>
          <w:tab w:val="left" w:pos="630"/>
        </w:tabs>
        <w:autoSpaceDE w:val="0"/>
        <w:autoSpaceDN w:val="0"/>
        <w:spacing w:before="120" w:after="0" w:line="360" w:lineRule="exact"/>
        <w:ind w:left="360"/>
        <w:jc w:val="both"/>
        <w:rPr>
          <w:rFonts w:ascii="Times New Roman" w:eastAsia="Times New Roman" w:hAnsi="Times New Roman" w:cs="Times New Roman"/>
          <w:sz w:val="28"/>
        </w:rPr>
      </w:pPr>
    </w:p>
    <w:p w14:paraId="46A35D04" w14:textId="77777777" w:rsidR="00AF5D7D" w:rsidRDefault="00AF5D7D" w:rsidP="00AF5D7D">
      <w:pPr>
        <w:widowControl w:val="0"/>
        <w:autoSpaceDE w:val="0"/>
        <w:autoSpaceDN w:val="0"/>
        <w:spacing w:before="120" w:after="0" w:line="360" w:lineRule="exact"/>
        <w:ind w:right="27" w:firstLine="720"/>
        <w:jc w:val="both"/>
        <w:rPr>
          <w:rFonts w:ascii="Times New Roman" w:eastAsia="Times New Roman" w:hAnsi="Times New Roman" w:cs="Times New Roman"/>
          <w:b/>
          <w:sz w:val="28"/>
          <w:lang w:val="vi"/>
        </w:rPr>
      </w:pPr>
    </w:p>
    <w:p w14:paraId="49350F47" w14:textId="77777777" w:rsidR="00AF5D7D" w:rsidRDefault="00AF5D7D"/>
    <w:sectPr w:rsidR="00AF5D7D" w:rsidSect="00BE66BC">
      <w:headerReference w:type="default" r:id="rId8"/>
      <w:pgSz w:w="11910" w:h="16850"/>
      <w:pgMar w:top="1040" w:right="1137" w:bottom="630" w:left="1260" w:header="74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B69F" w14:textId="77777777" w:rsidR="00FE3CF8" w:rsidRDefault="00FE3CF8">
      <w:pPr>
        <w:spacing w:after="0" w:line="240" w:lineRule="auto"/>
      </w:pPr>
      <w:r>
        <w:separator/>
      </w:r>
    </w:p>
  </w:endnote>
  <w:endnote w:type="continuationSeparator" w:id="0">
    <w:p w14:paraId="684DC8C5" w14:textId="77777777" w:rsidR="00FE3CF8" w:rsidRDefault="00FE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758F0" w14:textId="77777777" w:rsidR="00FE3CF8" w:rsidRDefault="00FE3CF8">
      <w:pPr>
        <w:spacing w:after="0" w:line="240" w:lineRule="auto"/>
      </w:pPr>
      <w:r>
        <w:separator/>
      </w:r>
    </w:p>
  </w:footnote>
  <w:footnote w:type="continuationSeparator" w:id="0">
    <w:p w14:paraId="3D8F3F77" w14:textId="77777777" w:rsidR="00FE3CF8" w:rsidRDefault="00FE3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09D8" w14:textId="77777777" w:rsidR="002F6090" w:rsidRDefault="00DD7A2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C569914" wp14:editId="413B4678">
              <wp:simplePos x="0" y="0"/>
              <wp:positionH relativeFrom="page">
                <wp:posOffset>3879215</wp:posOffset>
              </wp:positionH>
              <wp:positionV relativeFrom="page">
                <wp:posOffset>462280</wp:posOffset>
              </wp:positionV>
              <wp:extent cx="165735"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430" w14:textId="41312128" w:rsidR="002F6090" w:rsidRDefault="00FE3CF8">
                          <w:pPr>
                            <w:pStyle w:val="BodyText"/>
                            <w:spacing w:before="9"/>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69914" id="_x0000_t202" coordsize="21600,21600" o:spt="202" path="m,l,21600r21600,l21600,xe">
              <v:stroke joinstyle="miter"/>
              <v:path gradientshapeok="t" o:connecttype="rect"/>
            </v:shapetype>
            <v:shape id="Text Box 1" o:spid="_x0000_s1026" type="#_x0000_t202" style="position:absolute;margin-left:305.45pt;margin-top:36.4pt;width:13.0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K1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" filled="f" stroked="f">
              <v:textbox inset="0,0,0,0">
                <w:txbxContent>
                  <w:p w14:paraId="655CB430" w14:textId="41312128" w:rsidR="002F6090" w:rsidRDefault="00BF64EA">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7F61"/>
    <w:multiLevelType w:val="hybridMultilevel"/>
    <w:tmpl w:val="786E7C04"/>
    <w:lvl w:ilvl="0" w:tplc="3AE23F78">
      <w:start w:val="1"/>
      <w:numFmt w:val="decimal"/>
      <w:lvlText w:val="%1."/>
      <w:lvlJc w:val="left"/>
      <w:pPr>
        <w:ind w:left="322" w:hanging="276"/>
      </w:pPr>
      <w:rPr>
        <w:rFonts w:ascii="Times New Roman" w:eastAsia="Times New Roman" w:hAnsi="Times New Roman" w:cs="Times New Roman" w:hint="default"/>
        <w:b/>
        <w:bCs/>
        <w:w w:val="100"/>
        <w:sz w:val="28"/>
        <w:szCs w:val="28"/>
        <w:lang w:val="vi" w:eastAsia="en-US" w:bidi="ar-SA"/>
      </w:rPr>
    </w:lvl>
    <w:lvl w:ilvl="1" w:tplc="3F7E3170">
      <w:numFmt w:val="bullet"/>
      <w:lvlText w:val="•"/>
      <w:lvlJc w:val="left"/>
      <w:pPr>
        <w:ind w:left="1278" w:hanging="276"/>
      </w:pPr>
      <w:rPr>
        <w:rFonts w:hint="default"/>
        <w:lang w:val="vi" w:eastAsia="en-US" w:bidi="ar-SA"/>
      </w:rPr>
    </w:lvl>
    <w:lvl w:ilvl="2" w:tplc="1D9E799A">
      <w:numFmt w:val="bullet"/>
      <w:lvlText w:val="•"/>
      <w:lvlJc w:val="left"/>
      <w:pPr>
        <w:ind w:left="2237" w:hanging="276"/>
      </w:pPr>
      <w:rPr>
        <w:rFonts w:hint="default"/>
        <w:lang w:val="vi" w:eastAsia="en-US" w:bidi="ar-SA"/>
      </w:rPr>
    </w:lvl>
    <w:lvl w:ilvl="3" w:tplc="6E785208">
      <w:numFmt w:val="bullet"/>
      <w:lvlText w:val="•"/>
      <w:lvlJc w:val="left"/>
      <w:pPr>
        <w:ind w:left="3195" w:hanging="276"/>
      </w:pPr>
      <w:rPr>
        <w:rFonts w:hint="default"/>
        <w:lang w:val="vi" w:eastAsia="en-US" w:bidi="ar-SA"/>
      </w:rPr>
    </w:lvl>
    <w:lvl w:ilvl="4" w:tplc="7F403B76">
      <w:numFmt w:val="bullet"/>
      <w:lvlText w:val="•"/>
      <w:lvlJc w:val="left"/>
      <w:pPr>
        <w:ind w:left="4154" w:hanging="276"/>
      </w:pPr>
      <w:rPr>
        <w:rFonts w:hint="default"/>
        <w:lang w:val="vi" w:eastAsia="en-US" w:bidi="ar-SA"/>
      </w:rPr>
    </w:lvl>
    <w:lvl w:ilvl="5" w:tplc="92184B9C">
      <w:numFmt w:val="bullet"/>
      <w:lvlText w:val="•"/>
      <w:lvlJc w:val="left"/>
      <w:pPr>
        <w:ind w:left="5113" w:hanging="276"/>
      </w:pPr>
      <w:rPr>
        <w:rFonts w:hint="default"/>
        <w:lang w:val="vi" w:eastAsia="en-US" w:bidi="ar-SA"/>
      </w:rPr>
    </w:lvl>
    <w:lvl w:ilvl="6" w:tplc="FF4226FA">
      <w:numFmt w:val="bullet"/>
      <w:lvlText w:val="•"/>
      <w:lvlJc w:val="left"/>
      <w:pPr>
        <w:ind w:left="6071" w:hanging="276"/>
      </w:pPr>
      <w:rPr>
        <w:rFonts w:hint="default"/>
        <w:lang w:val="vi" w:eastAsia="en-US" w:bidi="ar-SA"/>
      </w:rPr>
    </w:lvl>
    <w:lvl w:ilvl="7" w:tplc="A6AEF824">
      <w:numFmt w:val="bullet"/>
      <w:lvlText w:val="•"/>
      <w:lvlJc w:val="left"/>
      <w:pPr>
        <w:ind w:left="7030" w:hanging="276"/>
      </w:pPr>
      <w:rPr>
        <w:rFonts w:hint="default"/>
        <w:lang w:val="vi" w:eastAsia="en-US" w:bidi="ar-SA"/>
      </w:rPr>
    </w:lvl>
    <w:lvl w:ilvl="8" w:tplc="0A3E3922">
      <w:numFmt w:val="bullet"/>
      <w:lvlText w:val="•"/>
      <w:lvlJc w:val="left"/>
      <w:pPr>
        <w:ind w:left="7989" w:hanging="276"/>
      </w:pPr>
      <w:rPr>
        <w:rFonts w:hint="default"/>
        <w:lang w:val="vi" w:eastAsia="en-US" w:bidi="ar-SA"/>
      </w:rPr>
    </w:lvl>
  </w:abstractNum>
  <w:abstractNum w:abstractNumId="1" w15:restartNumberingAfterBreak="0">
    <w:nsid w:val="148E3373"/>
    <w:multiLevelType w:val="multilevel"/>
    <w:tmpl w:val="B964D206"/>
    <w:lvl w:ilvl="0">
      <w:start w:val="7"/>
      <w:numFmt w:val="decimal"/>
      <w:lvlText w:val="%1"/>
      <w:lvlJc w:val="left"/>
      <w:pPr>
        <w:ind w:left="375" w:hanging="375"/>
      </w:pPr>
      <w:rPr>
        <w:rFonts w:hint="default"/>
      </w:rPr>
    </w:lvl>
    <w:lvl w:ilvl="1">
      <w:start w:val="2"/>
      <w:numFmt w:val="decimal"/>
      <w:lvlText w:val="%1.%2"/>
      <w:lvlJc w:val="left"/>
      <w:pPr>
        <w:ind w:left="1095" w:hanging="375"/>
      </w:pPr>
      <w:rPr>
        <w:rFonts w:hint="default"/>
        <w:b/>
        <w:bCs/>
        <w:i/>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9B44338"/>
    <w:multiLevelType w:val="hybridMultilevel"/>
    <w:tmpl w:val="AA2CD44C"/>
    <w:lvl w:ilvl="0" w:tplc="9970FF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D5392"/>
    <w:multiLevelType w:val="hybridMultilevel"/>
    <w:tmpl w:val="E778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1741F"/>
    <w:multiLevelType w:val="hybridMultilevel"/>
    <w:tmpl w:val="11A2CFE0"/>
    <w:lvl w:ilvl="0" w:tplc="71649266">
      <w:start w:val="1"/>
      <w:numFmt w:val="upperRoman"/>
      <w:lvlText w:val="%1."/>
      <w:lvlJc w:val="left"/>
      <w:pPr>
        <w:ind w:left="1060" w:hanging="250"/>
      </w:pPr>
      <w:rPr>
        <w:rFonts w:ascii="Times New Roman" w:eastAsia="Times New Roman" w:hAnsi="Times New Roman" w:cs="Times New Roman" w:hint="default"/>
        <w:b/>
        <w:bCs/>
        <w:w w:val="100"/>
        <w:sz w:val="26"/>
        <w:szCs w:val="26"/>
        <w:lang w:val="vi" w:eastAsia="en-US" w:bidi="ar-SA"/>
      </w:rPr>
    </w:lvl>
    <w:lvl w:ilvl="1" w:tplc="5C2A0E54">
      <w:start w:val="1"/>
      <w:numFmt w:val="decimal"/>
      <w:lvlText w:val="%2."/>
      <w:lvlJc w:val="left"/>
      <w:pPr>
        <w:ind w:left="293" w:hanging="293"/>
      </w:pPr>
      <w:rPr>
        <w:rFonts w:ascii="Times New Roman" w:eastAsia="Times New Roman" w:hAnsi="Times New Roman" w:cs="Times New Roman"/>
        <w:b/>
        <w:bCs/>
        <w:w w:val="100"/>
        <w:lang w:val="vi" w:eastAsia="en-US" w:bidi="ar-SA"/>
      </w:rPr>
    </w:lvl>
    <w:lvl w:ilvl="2" w:tplc="604CC878">
      <w:numFmt w:val="bullet"/>
      <w:lvlText w:val="•"/>
      <w:lvlJc w:val="left"/>
      <w:pPr>
        <w:ind w:left="1160" w:hanging="293"/>
      </w:pPr>
      <w:rPr>
        <w:rFonts w:hint="default"/>
        <w:lang w:val="vi" w:eastAsia="en-US" w:bidi="ar-SA"/>
      </w:rPr>
    </w:lvl>
    <w:lvl w:ilvl="3" w:tplc="3D6E39D6">
      <w:numFmt w:val="bullet"/>
      <w:lvlText w:val="•"/>
      <w:lvlJc w:val="left"/>
      <w:pPr>
        <w:ind w:left="2253" w:hanging="293"/>
      </w:pPr>
      <w:rPr>
        <w:rFonts w:hint="default"/>
        <w:lang w:val="vi" w:eastAsia="en-US" w:bidi="ar-SA"/>
      </w:rPr>
    </w:lvl>
    <w:lvl w:ilvl="4" w:tplc="56F44AAC">
      <w:numFmt w:val="bullet"/>
      <w:lvlText w:val="•"/>
      <w:lvlJc w:val="left"/>
      <w:pPr>
        <w:ind w:left="3346" w:hanging="293"/>
      </w:pPr>
      <w:rPr>
        <w:rFonts w:hint="default"/>
        <w:lang w:val="vi" w:eastAsia="en-US" w:bidi="ar-SA"/>
      </w:rPr>
    </w:lvl>
    <w:lvl w:ilvl="5" w:tplc="2460E91A">
      <w:numFmt w:val="bullet"/>
      <w:lvlText w:val="•"/>
      <w:lvlJc w:val="left"/>
      <w:pPr>
        <w:ind w:left="4439" w:hanging="293"/>
      </w:pPr>
      <w:rPr>
        <w:rFonts w:hint="default"/>
        <w:lang w:val="vi" w:eastAsia="en-US" w:bidi="ar-SA"/>
      </w:rPr>
    </w:lvl>
    <w:lvl w:ilvl="6" w:tplc="1C286D72">
      <w:numFmt w:val="bullet"/>
      <w:lvlText w:val="•"/>
      <w:lvlJc w:val="left"/>
      <w:pPr>
        <w:ind w:left="5533" w:hanging="293"/>
      </w:pPr>
      <w:rPr>
        <w:rFonts w:hint="default"/>
        <w:lang w:val="vi" w:eastAsia="en-US" w:bidi="ar-SA"/>
      </w:rPr>
    </w:lvl>
    <w:lvl w:ilvl="7" w:tplc="48881DEA">
      <w:numFmt w:val="bullet"/>
      <w:lvlText w:val="•"/>
      <w:lvlJc w:val="left"/>
      <w:pPr>
        <w:ind w:left="6626" w:hanging="293"/>
      </w:pPr>
      <w:rPr>
        <w:rFonts w:hint="default"/>
        <w:lang w:val="vi" w:eastAsia="en-US" w:bidi="ar-SA"/>
      </w:rPr>
    </w:lvl>
    <w:lvl w:ilvl="8" w:tplc="F07C57C0">
      <w:numFmt w:val="bullet"/>
      <w:lvlText w:val="•"/>
      <w:lvlJc w:val="left"/>
      <w:pPr>
        <w:ind w:left="7719" w:hanging="293"/>
      </w:pPr>
      <w:rPr>
        <w:rFonts w:hint="default"/>
        <w:lang w:val="vi" w:eastAsia="en-US" w:bidi="ar-SA"/>
      </w:rPr>
    </w:lvl>
  </w:abstractNum>
  <w:abstractNum w:abstractNumId="5" w15:restartNumberingAfterBreak="0">
    <w:nsid w:val="2C311EA7"/>
    <w:multiLevelType w:val="hybridMultilevel"/>
    <w:tmpl w:val="32CAF6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95F46"/>
    <w:multiLevelType w:val="hybridMultilevel"/>
    <w:tmpl w:val="E1D6890C"/>
    <w:lvl w:ilvl="0" w:tplc="81FAB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0224DA"/>
    <w:multiLevelType w:val="hybridMultilevel"/>
    <w:tmpl w:val="DD5E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24A4C"/>
    <w:multiLevelType w:val="hybridMultilevel"/>
    <w:tmpl w:val="C9541CAE"/>
    <w:lvl w:ilvl="0" w:tplc="5E2E9CCA">
      <w:start w:val="8"/>
      <w:numFmt w:val="upperRoman"/>
      <w:lvlText w:val="%1."/>
      <w:lvlJc w:val="left"/>
      <w:pPr>
        <w:ind w:left="1530" w:hanging="720"/>
      </w:pPr>
      <w:rPr>
        <w:rFonts w:hint="default"/>
        <w:b/>
      </w:rPr>
    </w:lvl>
    <w:lvl w:ilvl="1" w:tplc="AB9E5160">
      <w:start w:val="1"/>
      <w:numFmt w:val="lowerLetter"/>
      <w:lvlText w:val="%2."/>
      <w:lvlJc w:val="left"/>
      <w:pPr>
        <w:ind w:left="1890" w:hanging="360"/>
      </w:pPr>
      <w:rPr>
        <w:b/>
        <w:bCs/>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C906639"/>
    <w:multiLevelType w:val="hybridMultilevel"/>
    <w:tmpl w:val="EB0CEE3C"/>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76445"/>
    <w:multiLevelType w:val="hybridMultilevel"/>
    <w:tmpl w:val="D896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07E97"/>
    <w:multiLevelType w:val="hybridMultilevel"/>
    <w:tmpl w:val="26C84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E2526"/>
    <w:multiLevelType w:val="hybridMultilevel"/>
    <w:tmpl w:val="D73A6578"/>
    <w:lvl w:ilvl="0" w:tplc="A5DA3F82">
      <w:start w:val="1"/>
      <w:numFmt w:val="lowerLetter"/>
      <w:lvlText w:val="%1."/>
      <w:lvlJc w:val="left"/>
      <w:pPr>
        <w:ind w:left="653" w:hanging="360"/>
      </w:pPr>
      <w:rPr>
        <w:rFonts w:hint="default"/>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num w:numId="1">
    <w:abstractNumId w:val="4"/>
  </w:num>
  <w:num w:numId="2">
    <w:abstractNumId w:val="2"/>
  </w:num>
  <w:num w:numId="3">
    <w:abstractNumId w:val="6"/>
  </w:num>
  <w:num w:numId="4">
    <w:abstractNumId w:val="11"/>
  </w:num>
  <w:num w:numId="5">
    <w:abstractNumId w:val="12"/>
  </w:num>
  <w:num w:numId="6">
    <w:abstractNumId w:val="8"/>
  </w:num>
  <w:num w:numId="7">
    <w:abstractNumId w:val="3"/>
  </w:num>
  <w:num w:numId="8">
    <w:abstractNumId w:val="0"/>
  </w:num>
  <w:num w:numId="9">
    <w:abstractNumId w:val="7"/>
  </w:num>
  <w:num w:numId="10">
    <w:abstractNumId w:val="10"/>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7D"/>
    <w:rsid w:val="000D14E6"/>
    <w:rsid w:val="001407E1"/>
    <w:rsid w:val="00211AD3"/>
    <w:rsid w:val="00271B68"/>
    <w:rsid w:val="0027248F"/>
    <w:rsid w:val="002A1488"/>
    <w:rsid w:val="002F1607"/>
    <w:rsid w:val="002F6A7B"/>
    <w:rsid w:val="003833EA"/>
    <w:rsid w:val="00391EC6"/>
    <w:rsid w:val="003A2AD4"/>
    <w:rsid w:val="003C061C"/>
    <w:rsid w:val="00477228"/>
    <w:rsid w:val="00494E61"/>
    <w:rsid w:val="004A1DD7"/>
    <w:rsid w:val="004E366F"/>
    <w:rsid w:val="004F085A"/>
    <w:rsid w:val="00527597"/>
    <w:rsid w:val="00567F6F"/>
    <w:rsid w:val="005A160E"/>
    <w:rsid w:val="005F07EF"/>
    <w:rsid w:val="00641893"/>
    <w:rsid w:val="00644B7C"/>
    <w:rsid w:val="00644CFB"/>
    <w:rsid w:val="00673252"/>
    <w:rsid w:val="006E45DA"/>
    <w:rsid w:val="007D00D2"/>
    <w:rsid w:val="007E1260"/>
    <w:rsid w:val="007E6667"/>
    <w:rsid w:val="00817E69"/>
    <w:rsid w:val="00876350"/>
    <w:rsid w:val="00881FDF"/>
    <w:rsid w:val="008B6B67"/>
    <w:rsid w:val="008D19A9"/>
    <w:rsid w:val="008D2958"/>
    <w:rsid w:val="0095164A"/>
    <w:rsid w:val="00953EBB"/>
    <w:rsid w:val="00971D8E"/>
    <w:rsid w:val="009857C6"/>
    <w:rsid w:val="009A4CEB"/>
    <w:rsid w:val="009E450B"/>
    <w:rsid w:val="00AC02E1"/>
    <w:rsid w:val="00AC3B83"/>
    <w:rsid w:val="00AD587C"/>
    <w:rsid w:val="00AE42D8"/>
    <w:rsid w:val="00AF5D7D"/>
    <w:rsid w:val="00B02417"/>
    <w:rsid w:val="00B04C88"/>
    <w:rsid w:val="00B7667E"/>
    <w:rsid w:val="00BD77B1"/>
    <w:rsid w:val="00BE66BC"/>
    <w:rsid w:val="00BF64EA"/>
    <w:rsid w:val="00C76EB5"/>
    <w:rsid w:val="00C86EAA"/>
    <w:rsid w:val="00CB44AC"/>
    <w:rsid w:val="00CC05C4"/>
    <w:rsid w:val="00CD1B27"/>
    <w:rsid w:val="00D02FB5"/>
    <w:rsid w:val="00DD7A2C"/>
    <w:rsid w:val="00DE6D77"/>
    <w:rsid w:val="00DF7D28"/>
    <w:rsid w:val="00E96AEE"/>
    <w:rsid w:val="00EA26FF"/>
    <w:rsid w:val="00EB4B90"/>
    <w:rsid w:val="00ED3A9E"/>
    <w:rsid w:val="00EE619A"/>
    <w:rsid w:val="00F4739B"/>
    <w:rsid w:val="00F937BB"/>
    <w:rsid w:val="00FD5FB7"/>
    <w:rsid w:val="00FE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07F78"/>
  <w15:chartTrackingRefBased/>
  <w15:docId w15:val="{9C0E4260-A275-4FB5-8152-E1768DA9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F5D7D"/>
    <w:pPr>
      <w:spacing w:after="120"/>
    </w:pPr>
  </w:style>
  <w:style w:type="character" w:customStyle="1" w:styleId="BodyTextChar">
    <w:name w:val="Body Text Char"/>
    <w:basedOn w:val="DefaultParagraphFont"/>
    <w:link w:val="BodyText"/>
    <w:uiPriority w:val="99"/>
    <w:semiHidden/>
    <w:rsid w:val="00AF5D7D"/>
  </w:style>
  <w:style w:type="paragraph" w:styleId="ListParagraph">
    <w:name w:val="List Paragraph"/>
    <w:basedOn w:val="Normal"/>
    <w:uiPriority w:val="34"/>
    <w:qFormat/>
    <w:rsid w:val="00AF5D7D"/>
    <w:pPr>
      <w:ind w:left="720"/>
      <w:contextualSpacing/>
    </w:pPr>
  </w:style>
  <w:style w:type="character" w:styleId="Strong">
    <w:name w:val="Strong"/>
    <w:basedOn w:val="DefaultParagraphFont"/>
    <w:qFormat/>
    <w:rsid w:val="00AF5D7D"/>
    <w:rPr>
      <w:b/>
      <w:bCs/>
    </w:rPr>
  </w:style>
  <w:style w:type="character" w:styleId="Hyperlink">
    <w:name w:val="Hyperlink"/>
    <w:basedOn w:val="DefaultParagraphFont"/>
    <w:uiPriority w:val="99"/>
    <w:unhideWhenUsed/>
    <w:rsid w:val="004E366F"/>
    <w:rPr>
      <w:color w:val="0563C1" w:themeColor="hyperlink"/>
      <w:u w:val="single"/>
    </w:rPr>
  </w:style>
  <w:style w:type="character" w:customStyle="1" w:styleId="UnresolvedMention1">
    <w:name w:val="Unresolved Mention1"/>
    <w:basedOn w:val="DefaultParagraphFont"/>
    <w:uiPriority w:val="99"/>
    <w:semiHidden/>
    <w:unhideWhenUsed/>
    <w:rsid w:val="004E366F"/>
    <w:rPr>
      <w:color w:val="605E5C"/>
      <w:shd w:val="clear" w:color="auto" w:fill="E1DFDD"/>
    </w:rPr>
  </w:style>
  <w:style w:type="paragraph" w:styleId="Header">
    <w:name w:val="header"/>
    <w:basedOn w:val="Normal"/>
    <w:link w:val="HeaderChar"/>
    <w:uiPriority w:val="99"/>
    <w:unhideWhenUsed/>
    <w:rsid w:val="0027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68"/>
  </w:style>
  <w:style w:type="paragraph" w:styleId="Footer">
    <w:name w:val="footer"/>
    <w:basedOn w:val="Normal"/>
    <w:link w:val="FooterChar"/>
    <w:uiPriority w:val="99"/>
    <w:unhideWhenUsed/>
    <w:rsid w:val="0027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68"/>
  </w:style>
  <w:style w:type="character" w:customStyle="1" w:styleId="UnresolvedMention">
    <w:name w:val="Unresolved Mention"/>
    <w:basedOn w:val="DefaultParagraphFont"/>
    <w:uiPriority w:val="99"/>
    <w:semiHidden/>
    <w:unhideWhenUsed/>
    <w:rsid w:val="009E450B"/>
    <w:rPr>
      <w:color w:val="605E5C"/>
      <w:shd w:val="clear" w:color="auto" w:fill="E1DFDD"/>
    </w:rPr>
  </w:style>
  <w:style w:type="paragraph" w:styleId="BalloonText">
    <w:name w:val="Balloon Text"/>
    <w:basedOn w:val="Normal"/>
    <w:link w:val="BalloonTextChar"/>
    <w:uiPriority w:val="99"/>
    <w:semiHidden/>
    <w:unhideWhenUsed/>
    <w:rsid w:val="00391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nt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2024-10-29T08:11:00Z</cp:lastPrinted>
  <dcterms:created xsi:type="dcterms:W3CDTF">2024-10-29T07:30:00Z</dcterms:created>
  <dcterms:modified xsi:type="dcterms:W3CDTF">2024-10-29T08:22:00Z</dcterms:modified>
</cp:coreProperties>
</file>